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1A36" w14:textId="740C070A" w:rsidR="005F3CCF" w:rsidRDefault="005F3CCF" w:rsidP="1522E530">
      <w:pPr>
        <w:rPr>
          <w:rFonts w:ascii="Gotham" w:eastAsia="Gotham" w:hAnsi="Gotham" w:cs="Gotham"/>
        </w:rPr>
      </w:pPr>
    </w:p>
    <w:p w14:paraId="18BD633C" w14:textId="37F5C8E9" w:rsidR="00A66239" w:rsidRPr="00784EC6" w:rsidRDefault="00A66239" w:rsidP="1522E530">
      <w:pPr>
        <w:pStyle w:val="Overskrift1"/>
        <w:jc w:val="center"/>
        <w:rPr>
          <w:rFonts w:ascii="GothamBlack" w:eastAsia="Gotham" w:hAnsi="GothamBlack" w:cs="Gotham"/>
          <w:b/>
          <w:i w:val="0"/>
          <w:color w:val="5B2D87"/>
          <w:lang w:val="en-US"/>
        </w:rPr>
      </w:pPr>
      <w:r w:rsidRPr="00784EC6">
        <w:rPr>
          <w:rFonts w:ascii="GothamBlack" w:eastAsia="Gotham" w:hAnsi="GothamBlack" w:cs="Gotham"/>
          <w:b/>
          <w:i w:val="0"/>
          <w:color w:val="5B2D87"/>
          <w:lang w:val="en-US"/>
        </w:rPr>
        <w:t>AGREEMENT</w:t>
      </w:r>
    </w:p>
    <w:p w14:paraId="3494B191" w14:textId="77777777" w:rsidR="00A66239" w:rsidRPr="00055587" w:rsidRDefault="00A66239" w:rsidP="1522E530">
      <w:pPr>
        <w:spacing w:line="480" w:lineRule="auto"/>
        <w:jc w:val="center"/>
        <w:rPr>
          <w:rFonts w:ascii="GothamBook" w:eastAsia="Gotham" w:hAnsi="GothamBook" w:cs="Gotham"/>
          <w:b/>
          <w:lang w:val="en-US"/>
        </w:rPr>
      </w:pPr>
      <w:r w:rsidRPr="00055587">
        <w:rPr>
          <w:rFonts w:ascii="GothamBook" w:eastAsia="Gotham" w:hAnsi="GothamBook" w:cs="Gotham"/>
          <w:b/>
          <w:lang w:val="en-US"/>
        </w:rPr>
        <w:t>between:</w:t>
      </w:r>
    </w:p>
    <w:p w14:paraId="476CC711" w14:textId="77777777" w:rsidR="00A66239" w:rsidRPr="00055587" w:rsidRDefault="004F5006" w:rsidP="1522E530">
      <w:pPr>
        <w:pStyle w:val="Overskrift2"/>
        <w:rPr>
          <w:rFonts w:ascii="GothamBook" w:eastAsia="Gotham" w:hAnsi="GothamBook" w:cs="Gotham"/>
          <w:color w:val="2E74B5" w:themeColor="accent1" w:themeShade="BF"/>
        </w:rPr>
      </w:pPr>
      <w:r w:rsidRPr="00055587">
        <w:rPr>
          <w:rStyle w:val="Overskrift4Tegn"/>
          <w:rFonts w:ascii="GothamBook" w:eastAsia="Gotham" w:hAnsi="GothamBook" w:cs="Gotham"/>
          <w:color w:val="auto"/>
        </w:rPr>
        <w:t>(</w:t>
      </w:r>
      <w:r w:rsidR="00A66239" w:rsidRPr="00055587">
        <w:rPr>
          <w:rStyle w:val="Overskrift4Tegn"/>
          <w:rFonts w:ascii="GothamBook" w:eastAsia="Gotham" w:hAnsi="GothamBook" w:cs="Gotham"/>
          <w:color w:val="auto"/>
        </w:rPr>
        <w:t>Danish Member organization</w:t>
      </w:r>
      <w:r w:rsidR="00A66239" w:rsidRPr="00055587">
        <w:rPr>
          <w:rFonts w:ascii="GothamBook" w:eastAsia="Gotham" w:hAnsi="GothamBook" w:cs="Gotham"/>
        </w:rPr>
        <w:t>)</w:t>
      </w:r>
    </w:p>
    <w:p w14:paraId="331DA447" w14:textId="77777777" w:rsidR="00A66239" w:rsidRPr="00055587" w:rsidRDefault="00A66239" w:rsidP="1522E530">
      <w:pPr>
        <w:spacing w:line="480" w:lineRule="auto"/>
        <w:jc w:val="center"/>
        <w:rPr>
          <w:rFonts w:ascii="GothamBook" w:eastAsia="Gotham" w:hAnsi="GothamBook" w:cs="Gotham"/>
          <w:b/>
          <w:lang w:val="en-US"/>
        </w:rPr>
      </w:pPr>
      <w:r w:rsidRPr="00055587">
        <w:rPr>
          <w:rFonts w:ascii="GothamBook" w:eastAsia="Gotham" w:hAnsi="GothamBook" w:cs="Gotham"/>
          <w:b/>
          <w:lang w:val="en-US"/>
        </w:rPr>
        <w:t>and:</w:t>
      </w:r>
    </w:p>
    <w:p w14:paraId="13340E1D" w14:textId="77777777" w:rsidR="00A66239" w:rsidRPr="00055587" w:rsidRDefault="00A66239" w:rsidP="1522E530">
      <w:pPr>
        <w:spacing w:line="480" w:lineRule="auto"/>
        <w:jc w:val="center"/>
        <w:rPr>
          <w:rStyle w:val="Overskrift4Tegn"/>
          <w:rFonts w:ascii="GothamBook" w:eastAsia="Gotham" w:hAnsi="GothamBook" w:cs="Gotham"/>
          <w:b/>
          <w:color w:val="auto"/>
          <w:sz w:val="24"/>
          <w:lang w:val="en-GB"/>
        </w:rPr>
      </w:pPr>
      <w:r w:rsidRPr="00055587">
        <w:rPr>
          <w:rStyle w:val="Overskrift4Tegn"/>
          <w:rFonts w:ascii="GothamBook" w:eastAsia="Gotham" w:hAnsi="GothamBook" w:cs="Gotham"/>
          <w:b/>
          <w:color w:val="auto"/>
          <w:sz w:val="24"/>
          <w:lang w:val="en-GB"/>
        </w:rPr>
        <w:t>(South partner)</w:t>
      </w:r>
    </w:p>
    <w:p w14:paraId="4F0E2B9A" w14:textId="77777777" w:rsidR="00A66239" w:rsidRPr="00055587" w:rsidRDefault="00A66239" w:rsidP="1522E530">
      <w:pPr>
        <w:spacing w:line="480" w:lineRule="auto"/>
        <w:jc w:val="center"/>
        <w:rPr>
          <w:rFonts w:ascii="GothamBook" w:eastAsia="Gotham" w:hAnsi="GothamBook" w:cs="Gotham"/>
          <w:b/>
          <w:lang w:val="en-US"/>
        </w:rPr>
      </w:pPr>
      <w:r w:rsidRPr="00055587">
        <w:rPr>
          <w:rFonts w:ascii="GothamBook" w:eastAsia="Gotham" w:hAnsi="GothamBook" w:cs="Gotham"/>
          <w:b/>
          <w:lang w:val="en-US"/>
        </w:rPr>
        <w:t>concerning:</w:t>
      </w:r>
    </w:p>
    <w:p w14:paraId="6DAB8E35" w14:textId="5CFABA84" w:rsidR="00A66239" w:rsidRPr="00055587" w:rsidRDefault="00932B64" w:rsidP="1522E530">
      <w:pPr>
        <w:spacing w:line="480" w:lineRule="auto"/>
        <w:jc w:val="center"/>
        <w:rPr>
          <w:rStyle w:val="Overskrift4Tegn"/>
          <w:rFonts w:ascii="GothamBook" w:eastAsia="Gotham" w:hAnsi="GothamBook" w:cs="Gotham"/>
          <w:b/>
          <w:color w:val="auto"/>
          <w:sz w:val="24"/>
          <w:lang w:val="en-GB"/>
        </w:rPr>
      </w:pPr>
      <w:r w:rsidRPr="00055587">
        <w:rPr>
          <w:rStyle w:val="Overskrift4Tegn"/>
          <w:rFonts w:ascii="GothamBook" w:eastAsia="Gotham" w:hAnsi="GothamBook" w:cs="Gotham"/>
          <w:b/>
          <w:color w:val="auto"/>
          <w:sz w:val="24"/>
          <w:lang w:val="en-GB"/>
        </w:rPr>
        <w:t xml:space="preserve">Project No.: </w:t>
      </w:r>
      <w:r w:rsidR="5D390BAD" w:rsidRPr="00055587">
        <w:rPr>
          <w:rStyle w:val="Overskrift4Tegn"/>
          <w:rFonts w:ascii="GothamBook" w:eastAsia="Gotham" w:hAnsi="GothamBook" w:cs="Gotham"/>
          <w:b/>
          <w:color w:val="auto"/>
          <w:sz w:val="24"/>
          <w:lang w:val="en-GB"/>
        </w:rPr>
        <w:t>CKU</w:t>
      </w:r>
      <w:r w:rsidRPr="00055587">
        <w:rPr>
          <w:rStyle w:val="Overskrift4Tegn"/>
          <w:rFonts w:ascii="GothamBook" w:eastAsia="Gotham" w:hAnsi="GothamBook" w:cs="Gotham"/>
          <w:b/>
          <w:color w:val="auto"/>
          <w:sz w:val="24"/>
          <w:lang w:val="en-GB"/>
        </w:rPr>
        <w:t>-</w:t>
      </w:r>
      <w:r w:rsidR="00F9585E" w:rsidRPr="00055587">
        <w:rPr>
          <w:rStyle w:val="Overskrift4Tegn"/>
          <w:rFonts w:ascii="GothamBook" w:eastAsia="Gotham" w:hAnsi="GothamBook" w:cs="Gotham"/>
          <w:b/>
          <w:color w:val="auto"/>
          <w:sz w:val="24"/>
          <w:lang w:val="en-GB"/>
        </w:rPr>
        <w:t>21</w:t>
      </w:r>
      <w:r w:rsidR="00A66239" w:rsidRPr="00055587">
        <w:rPr>
          <w:rStyle w:val="Overskrift4Tegn"/>
          <w:rFonts w:ascii="GothamBook" w:eastAsia="Gotham" w:hAnsi="GothamBook" w:cs="Gotham"/>
          <w:b/>
          <w:color w:val="auto"/>
          <w:sz w:val="24"/>
          <w:lang w:val="en-GB"/>
        </w:rPr>
        <w:t>-</w:t>
      </w:r>
    </w:p>
    <w:p w14:paraId="697B6A3B" w14:textId="77777777" w:rsidR="00A66239" w:rsidRPr="00055587" w:rsidRDefault="00A66239" w:rsidP="00A66239">
      <w:pPr>
        <w:spacing w:line="480" w:lineRule="auto"/>
        <w:jc w:val="center"/>
        <w:rPr>
          <w:rFonts w:ascii="GothamBook" w:eastAsia="Gotham" w:hAnsi="GothamBook" w:cs="Gotham"/>
          <w:b/>
          <w:lang w:val="en-US"/>
        </w:rPr>
      </w:pPr>
      <w:r w:rsidRPr="00055587">
        <w:rPr>
          <w:rFonts w:ascii="GothamBook" w:eastAsia="Gotham" w:hAnsi="GothamBook" w:cs="Gotham"/>
          <w:b/>
          <w:lang w:val="en-US"/>
        </w:rPr>
        <w:t>Name of Project:</w:t>
      </w:r>
    </w:p>
    <w:p w14:paraId="3EA757B0" w14:textId="77777777" w:rsidR="00A66239" w:rsidRPr="00055587" w:rsidRDefault="00A66239" w:rsidP="00A66239">
      <w:pPr>
        <w:spacing w:line="480" w:lineRule="auto"/>
        <w:jc w:val="center"/>
        <w:rPr>
          <w:rFonts w:ascii="GothamBook" w:eastAsia="Gotham" w:hAnsi="GothamBook" w:cs="Gotham"/>
          <w:b/>
          <w:lang w:val="en-US"/>
        </w:rPr>
      </w:pPr>
      <w:r w:rsidRPr="00055587">
        <w:rPr>
          <w:rFonts w:ascii="GothamBook" w:eastAsia="Gotham" w:hAnsi="GothamBook" w:cs="Gotham"/>
          <w:b/>
          <w:lang w:val="en-US"/>
        </w:rPr>
        <w:t>Location of Project:</w:t>
      </w:r>
    </w:p>
    <w:p w14:paraId="34DBD740" w14:textId="1A57313F" w:rsidR="00A66239" w:rsidRDefault="00A66239" w:rsidP="00A66239">
      <w:pPr>
        <w:spacing w:line="480" w:lineRule="auto"/>
        <w:jc w:val="center"/>
        <w:rPr>
          <w:rFonts w:ascii="GothamBook" w:eastAsia="Gotham" w:hAnsi="GothamBook" w:cs="Gotham"/>
          <w:b/>
          <w:lang w:val="en-US"/>
        </w:rPr>
      </w:pPr>
      <w:r w:rsidRPr="00055587">
        <w:rPr>
          <w:rFonts w:ascii="GothamBook" w:eastAsia="Gotham" w:hAnsi="GothamBook" w:cs="Gotham"/>
          <w:b/>
          <w:lang w:val="en-US"/>
        </w:rPr>
        <w:t>Project Period:</w:t>
      </w:r>
    </w:p>
    <w:p w14:paraId="1E090ED0" w14:textId="77777777" w:rsidR="00645741" w:rsidRPr="00055587" w:rsidRDefault="00645741" w:rsidP="00A66239">
      <w:pPr>
        <w:spacing w:line="480" w:lineRule="auto"/>
        <w:jc w:val="center"/>
        <w:rPr>
          <w:rFonts w:ascii="GothamBook" w:eastAsia="Gotham" w:hAnsi="GothamBook" w:cs="Gotham"/>
          <w:b/>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2352"/>
        <w:gridCol w:w="2332"/>
      </w:tblGrid>
      <w:tr w:rsidR="00A66239" w:rsidRPr="00C72D64" w14:paraId="398A9928" w14:textId="77777777" w:rsidTr="00F9585E">
        <w:tc>
          <w:tcPr>
            <w:tcW w:w="4387" w:type="dxa"/>
          </w:tcPr>
          <w:p w14:paraId="70DD83B2" w14:textId="309775E9" w:rsidR="00A66239" w:rsidRPr="00055587" w:rsidRDefault="00A66239" w:rsidP="00F9585E">
            <w:pPr>
              <w:rPr>
                <w:rFonts w:ascii="GothamBook" w:eastAsia="Gotham" w:hAnsi="GothamBook" w:cs="Gotham"/>
                <w:lang w:val="en-US"/>
              </w:rPr>
            </w:pPr>
            <w:r w:rsidRPr="00055587">
              <w:rPr>
                <w:rFonts w:ascii="GothamBook" w:eastAsia="Gotham" w:hAnsi="GothamBook" w:cs="Gotham"/>
                <w:lang w:val="en-US"/>
              </w:rPr>
              <w:t>Grant:</w:t>
            </w:r>
          </w:p>
        </w:tc>
        <w:tc>
          <w:tcPr>
            <w:tcW w:w="2352" w:type="dxa"/>
          </w:tcPr>
          <w:p w14:paraId="7D122E82"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DKK XXX</w:t>
            </w:r>
          </w:p>
        </w:tc>
        <w:tc>
          <w:tcPr>
            <w:tcW w:w="2332" w:type="dxa"/>
          </w:tcPr>
          <w:p w14:paraId="3D8F3254" w14:textId="77777777" w:rsidR="00A66239" w:rsidRPr="00055587" w:rsidRDefault="00A66239" w:rsidP="00A66239">
            <w:pPr>
              <w:spacing w:line="240" w:lineRule="auto"/>
              <w:rPr>
                <w:rFonts w:ascii="GothamBook" w:eastAsia="Gotham" w:hAnsi="GothamBook" w:cs="Gotham"/>
                <w:sz w:val="20"/>
                <w:szCs w:val="20"/>
                <w:lang w:val="en-US"/>
              </w:rPr>
            </w:pPr>
            <w:r w:rsidRPr="00055587">
              <w:rPr>
                <w:rFonts w:ascii="GothamBook" w:eastAsia="Gotham" w:hAnsi="GothamBook" w:cs="Gotham"/>
                <w:sz w:val="20"/>
                <w:szCs w:val="20"/>
                <w:lang w:val="en-US"/>
              </w:rPr>
              <w:t>State the amount which will be used in South</w:t>
            </w:r>
          </w:p>
        </w:tc>
      </w:tr>
      <w:tr w:rsidR="00A66239" w:rsidRPr="00923140" w14:paraId="75697A15" w14:textId="77777777" w:rsidTr="00F9585E">
        <w:tc>
          <w:tcPr>
            <w:tcW w:w="4387" w:type="dxa"/>
          </w:tcPr>
          <w:p w14:paraId="152268CD" w14:textId="77777777" w:rsidR="00A66239" w:rsidRPr="00055587" w:rsidRDefault="00A66239" w:rsidP="00F9585E">
            <w:pPr>
              <w:rPr>
                <w:rFonts w:ascii="GothamBook" w:eastAsia="Gotham" w:hAnsi="GothamBook" w:cs="Gotham"/>
                <w:lang w:val="en-US"/>
              </w:rPr>
            </w:pPr>
            <w:r w:rsidRPr="00055587">
              <w:rPr>
                <w:rFonts w:ascii="GothamBook" w:eastAsia="Gotham" w:hAnsi="GothamBook" w:cs="Gotham"/>
                <w:lang w:val="en-US"/>
              </w:rPr>
              <w:t>Amount in local currency at exchange rate:</w:t>
            </w:r>
          </w:p>
        </w:tc>
        <w:tc>
          <w:tcPr>
            <w:tcW w:w="2352" w:type="dxa"/>
          </w:tcPr>
          <w:p w14:paraId="641B4F12"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XXX</w:t>
            </w:r>
          </w:p>
        </w:tc>
        <w:tc>
          <w:tcPr>
            <w:tcW w:w="2332" w:type="dxa"/>
          </w:tcPr>
          <w:p w14:paraId="06B55423" w14:textId="77777777" w:rsidR="00A66239" w:rsidRPr="00055587" w:rsidRDefault="00A66239" w:rsidP="00A66239">
            <w:pPr>
              <w:spacing w:line="240" w:lineRule="auto"/>
              <w:rPr>
                <w:rFonts w:ascii="GothamBook" w:eastAsia="Gotham" w:hAnsi="GothamBook" w:cs="Gotham"/>
                <w:sz w:val="20"/>
                <w:szCs w:val="20"/>
                <w:lang w:val="en-US"/>
              </w:rPr>
            </w:pPr>
            <w:r w:rsidRPr="00055587">
              <w:rPr>
                <w:rFonts w:ascii="GothamBook" w:eastAsia="Gotham" w:hAnsi="GothamBook" w:cs="Gotham"/>
                <w:sz w:val="20"/>
                <w:szCs w:val="20"/>
                <w:lang w:val="en-US"/>
              </w:rPr>
              <w:t>100 XXX = YYYY DKK</w:t>
            </w:r>
          </w:p>
        </w:tc>
      </w:tr>
      <w:tr w:rsidR="00A66239" w:rsidRPr="00C72D64" w14:paraId="15D416D3" w14:textId="77777777" w:rsidTr="00F9585E">
        <w:tc>
          <w:tcPr>
            <w:tcW w:w="4387" w:type="dxa"/>
          </w:tcPr>
          <w:p w14:paraId="6A7D80BF" w14:textId="77777777" w:rsidR="00A66239" w:rsidRPr="00055587" w:rsidRDefault="00A66239" w:rsidP="00F9585E">
            <w:pPr>
              <w:rPr>
                <w:rFonts w:ascii="GothamBook" w:eastAsia="Gotham" w:hAnsi="GothamBook" w:cs="Gotham"/>
                <w:lang w:val="en-US"/>
              </w:rPr>
            </w:pPr>
            <w:r w:rsidRPr="00055587">
              <w:rPr>
                <w:rFonts w:ascii="GothamBook" w:eastAsia="Gotham" w:hAnsi="GothamBook" w:cs="Gotham"/>
                <w:lang w:val="en-US"/>
              </w:rPr>
              <w:t>Budget reserve:</w:t>
            </w:r>
          </w:p>
        </w:tc>
        <w:tc>
          <w:tcPr>
            <w:tcW w:w="2352" w:type="dxa"/>
          </w:tcPr>
          <w:p w14:paraId="6BC108CF"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DKK XXX</w:t>
            </w:r>
          </w:p>
        </w:tc>
        <w:tc>
          <w:tcPr>
            <w:tcW w:w="2332" w:type="dxa"/>
          </w:tcPr>
          <w:p w14:paraId="677BDCD7" w14:textId="77777777" w:rsidR="00A66239" w:rsidRPr="00055587" w:rsidRDefault="00A66239" w:rsidP="00A66239">
            <w:pPr>
              <w:spacing w:line="240" w:lineRule="auto"/>
              <w:rPr>
                <w:rFonts w:ascii="GothamBook" w:eastAsia="Gotham" w:hAnsi="GothamBook" w:cs="Gotham"/>
                <w:sz w:val="20"/>
                <w:szCs w:val="20"/>
                <w:lang w:val="en-US"/>
              </w:rPr>
            </w:pPr>
            <w:r w:rsidRPr="00055587">
              <w:rPr>
                <w:rFonts w:ascii="GothamBook" w:eastAsia="Gotham" w:hAnsi="GothamBook" w:cs="Gotham"/>
                <w:sz w:val="20"/>
                <w:szCs w:val="20"/>
                <w:lang w:val="en-US"/>
              </w:rPr>
              <w:t>(only to be used if approved by Danish organization)</w:t>
            </w:r>
          </w:p>
        </w:tc>
      </w:tr>
      <w:tr w:rsidR="00A66239" w:rsidRPr="00923140" w14:paraId="3D6A4DC6" w14:textId="77777777" w:rsidTr="00F9585E">
        <w:tc>
          <w:tcPr>
            <w:tcW w:w="4387" w:type="dxa"/>
          </w:tcPr>
          <w:p w14:paraId="047C53A7" w14:textId="77777777" w:rsidR="00A66239" w:rsidRPr="00055587" w:rsidRDefault="00A66239" w:rsidP="00F9585E">
            <w:pPr>
              <w:rPr>
                <w:rFonts w:ascii="GothamBook" w:eastAsia="Gotham" w:hAnsi="GothamBook" w:cs="Gotham"/>
                <w:lang w:val="en-US"/>
              </w:rPr>
            </w:pPr>
            <w:r w:rsidRPr="00055587">
              <w:rPr>
                <w:rFonts w:ascii="GothamBook" w:eastAsia="Gotham" w:hAnsi="GothamBook" w:cs="Gotham"/>
                <w:lang w:val="en-US"/>
              </w:rPr>
              <w:t>Total grant:</w:t>
            </w:r>
          </w:p>
        </w:tc>
        <w:tc>
          <w:tcPr>
            <w:tcW w:w="2352" w:type="dxa"/>
          </w:tcPr>
          <w:p w14:paraId="30A1ED95"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Up to DKK XXX</w:t>
            </w:r>
          </w:p>
        </w:tc>
        <w:tc>
          <w:tcPr>
            <w:tcW w:w="2332" w:type="dxa"/>
          </w:tcPr>
          <w:p w14:paraId="4F2444A5" w14:textId="77777777" w:rsidR="00A66239" w:rsidRPr="00055587" w:rsidRDefault="00A66239" w:rsidP="00F9585E">
            <w:pPr>
              <w:rPr>
                <w:rFonts w:ascii="GothamBook" w:eastAsia="Gotham" w:hAnsi="GothamBook" w:cs="Gotham"/>
                <w:lang w:val="en-US"/>
              </w:rPr>
            </w:pPr>
          </w:p>
        </w:tc>
      </w:tr>
    </w:tbl>
    <w:p w14:paraId="32368AFC" w14:textId="77777777" w:rsidR="00A66239" w:rsidRPr="00055587" w:rsidRDefault="00A66239" w:rsidP="00A66239">
      <w:pPr>
        <w:rPr>
          <w:rFonts w:ascii="GothamBook" w:eastAsia="Gotham" w:hAnsi="GothamBook" w:cs="Gotham"/>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A66239" w:rsidRPr="00923140" w14:paraId="363DAE80" w14:textId="77777777" w:rsidTr="00F9585E">
        <w:tc>
          <w:tcPr>
            <w:tcW w:w="4605" w:type="dxa"/>
          </w:tcPr>
          <w:p w14:paraId="717EA828" w14:textId="77777777" w:rsidR="00A66239" w:rsidRPr="00055587" w:rsidRDefault="00A66239" w:rsidP="00F9585E">
            <w:pPr>
              <w:rPr>
                <w:rFonts w:ascii="GothamBook" w:eastAsia="Gotham" w:hAnsi="GothamBook" w:cs="Gotham"/>
                <w:lang w:val="en-US"/>
              </w:rPr>
            </w:pPr>
            <w:r w:rsidRPr="00055587">
              <w:rPr>
                <w:rFonts w:ascii="GothamBook" w:eastAsia="Gotham" w:hAnsi="GothamBook" w:cs="Gotham"/>
                <w:lang w:val="en-US"/>
              </w:rPr>
              <w:t>Person authorised to act as legal representative for Project Carrier:</w:t>
            </w:r>
          </w:p>
        </w:tc>
        <w:tc>
          <w:tcPr>
            <w:tcW w:w="4606" w:type="dxa"/>
          </w:tcPr>
          <w:p w14:paraId="2305F2BB" w14:textId="77777777" w:rsidR="00A66239" w:rsidRPr="00055587" w:rsidRDefault="00A66239" w:rsidP="00F9585E">
            <w:pPr>
              <w:rPr>
                <w:rFonts w:ascii="GothamBook" w:eastAsia="Gotham" w:hAnsi="GothamBook" w:cs="Gotham"/>
                <w:lang w:val="en-US"/>
              </w:rPr>
            </w:pPr>
            <w:r w:rsidRPr="00055587">
              <w:rPr>
                <w:rFonts w:ascii="GothamBook" w:eastAsia="Gotham" w:hAnsi="GothamBook" w:cs="Gotham"/>
                <w:lang w:val="en-US"/>
              </w:rPr>
              <w:t>Person responsible for implementation:</w:t>
            </w:r>
          </w:p>
        </w:tc>
      </w:tr>
      <w:tr w:rsidR="00A66239" w:rsidRPr="00923140" w14:paraId="10B4D2BD" w14:textId="77777777" w:rsidTr="00F9585E">
        <w:tc>
          <w:tcPr>
            <w:tcW w:w="4605" w:type="dxa"/>
          </w:tcPr>
          <w:p w14:paraId="775C31AC"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(Name)</w:t>
            </w:r>
          </w:p>
        </w:tc>
        <w:tc>
          <w:tcPr>
            <w:tcW w:w="4606" w:type="dxa"/>
          </w:tcPr>
          <w:p w14:paraId="26EA9723"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(Name)</w:t>
            </w:r>
          </w:p>
        </w:tc>
      </w:tr>
      <w:tr w:rsidR="00A66239" w:rsidRPr="00923140" w14:paraId="4975B490" w14:textId="77777777" w:rsidTr="00F9585E">
        <w:tc>
          <w:tcPr>
            <w:tcW w:w="4605" w:type="dxa"/>
          </w:tcPr>
          <w:p w14:paraId="040558E8" w14:textId="77777777" w:rsidR="00A66239" w:rsidRPr="00055587" w:rsidRDefault="00A66239" w:rsidP="00F9585E">
            <w:pPr>
              <w:rPr>
                <w:rFonts w:ascii="GothamBook" w:eastAsia="Gotham" w:hAnsi="GothamBook" w:cs="Gotham"/>
                <w:b/>
                <w:lang w:val="en-US"/>
              </w:rPr>
            </w:pPr>
          </w:p>
        </w:tc>
        <w:tc>
          <w:tcPr>
            <w:tcW w:w="4606" w:type="dxa"/>
          </w:tcPr>
          <w:p w14:paraId="5C307141" w14:textId="77777777" w:rsidR="00A66239" w:rsidRPr="00055587" w:rsidRDefault="00A66239" w:rsidP="00F9585E">
            <w:pPr>
              <w:rPr>
                <w:rFonts w:ascii="GothamBook" w:eastAsia="Gotham" w:hAnsi="GothamBook" w:cs="Gotham"/>
                <w:b/>
                <w:lang w:val="en-US"/>
              </w:rPr>
            </w:pPr>
          </w:p>
        </w:tc>
      </w:tr>
      <w:tr w:rsidR="00A66239" w:rsidRPr="00923140" w14:paraId="6EA76D75" w14:textId="77777777" w:rsidTr="00F9585E">
        <w:tc>
          <w:tcPr>
            <w:tcW w:w="4605" w:type="dxa"/>
          </w:tcPr>
          <w:p w14:paraId="439CCC02"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(Position)</w:t>
            </w:r>
          </w:p>
        </w:tc>
        <w:tc>
          <w:tcPr>
            <w:tcW w:w="4606" w:type="dxa"/>
          </w:tcPr>
          <w:p w14:paraId="714B3E71"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(Position)</w:t>
            </w:r>
          </w:p>
        </w:tc>
      </w:tr>
      <w:tr w:rsidR="00A66239" w:rsidRPr="00923140" w14:paraId="1AE9028C" w14:textId="77777777" w:rsidTr="00F9585E">
        <w:tc>
          <w:tcPr>
            <w:tcW w:w="4605" w:type="dxa"/>
          </w:tcPr>
          <w:p w14:paraId="281F1DD0" w14:textId="77777777" w:rsidR="00A66239" w:rsidRPr="00055587" w:rsidRDefault="00A66239" w:rsidP="00F9585E">
            <w:pPr>
              <w:rPr>
                <w:rFonts w:ascii="GothamBook" w:eastAsia="Gotham" w:hAnsi="GothamBook" w:cs="Gotham"/>
                <w:b/>
                <w:lang w:val="en-US"/>
              </w:rPr>
            </w:pPr>
          </w:p>
        </w:tc>
        <w:tc>
          <w:tcPr>
            <w:tcW w:w="4606" w:type="dxa"/>
          </w:tcPr>
          <w:p w14:paraId="4CC7753A" w14:textId="77777777" w:rsidR="00A66239" w:rsidRPr="00055587" w:rsidRDefault="00A66239" w:rsidP="00F9585E">
            <w:pPr>
              <w:rPr>
                <w:rFonts w:ascii="GothamBook" w:eastAsia="Gotham" w:hAnsi="GothamBook" w:cs="Gotham"/>
                <w:b/>
                <w:lang w:val="en-US"/>
              </w:rPr>
            </w:pPr>
          </w:p>
        </w:tc>
      </w:tr>
      <w:tr w:rsidR="00A66239" w:rsidRPr="00923140" w14:paraId="0ED055CF" w14:textId="77777777" w:rsidTr="00F9585E">
        <w:tc>
          <w:tcPr>
            <w:tcW w:w="4605" w:type="dxa"/>
          </w:tcPr>
          <w:p w14:paraId="78136B7B"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(Address)</w:t>
            </w:r>
          </w:p>
        </w:tc>
        <w:tc>
          <w:tcPr>
            <w:tcW w:w="4606" w:type="dxa"/>
          </w:tcPr>
          <w:p w14:paraId="1C0F377C" w14:textId="77777777" w:rsidR="00A66239" w:rsidRPr="00055587" w:rsidRDefault="00A66239" w:rsidP="00F9585E">
            <w:pPr>
              <w:rPr>
                <w:rFonts w:ascii="GothamBook" w:eastAsia="Gotham" w:hAnsi="GothamBook" w:cs="Gotham"/>
                <w:b/>
                <w:lang w:val="en-US"/>
              </w:rPr>
            </w:pPr>
            <w:r w:rsidRPr="00055587">
              <w:rPr>
                <w:rFonts w:ascii="GothamBook" w:eastAsia="Gotham" w:hAnsi="GothamBook" w:cs="Gotham"/>
                <w:b/>
                <w:lang w:val="en-US"/>
              </w:rPr>
              <w:t>(Address)</w:t>
            </w:r>
          </w:p>
        </w:tc>
      </w:tr>
      <w:tr w:rsidR="00A66239" w:rsidRPr="00923140" w14:paraId="692DAEB1" w14:textId="77777777" w:rsidTr="00F9585E">
        <w:tc>
          <w:tcPr>
            <w:tcW w:w="4605" w:type="dxa"/>
          </w:tcPr>
          <w:p w14:paraId="69789DCB" w14:textId="77777777" w:rsidR="00A66239" w:rsidRPr="00055587" w:rsidRDefault="00A66239" w:rsidP="00F9585E">
            <w:pPr>
              <w:rPr>
                <w:rFonts w:ascii="GothamBook" w:eastAsia="Gotham" w:hAnsi="GothamBook" w:cs="Gotham"/>
                <w:b/>
                <w:lang w:val="en-US"/>
              </w:rPr>
            </w:pPr>
          </w:p>
        </w:tc>
        <w:tc>
          <w:tcPr>
            <w:tcW w:w="4606" w:type="dxa"/>
          </w:tcPr>
          <w:p w14:paraId="534A6C68" w14:textId="77777777" w:rsidR="00A66239" w:rsidRPr="00055587" w:rsidRDefault="00A66239" w:rsidP="00F9585E">
            <w:pPr>
              <w:rPr>
                <w:rFonts w:ascii="GothamBook" w:eastAsia="Gotham" w:hAnsi="GothamBook" w:cs="Gotham"/>
                <w:b/>
                <w:lang w:val="en-US"/>
              </w:rPr>
            </w:pPr>
          </w:p>
        </w:tc>
      </w:tr>
    </w:tbl>
    <w:p w14:paraId="18939F22" w14:textId="77777777" w:rsidR="00A66239" w:rsidRPr="00055587" w:rsidRDefault="00A66239" w:rsidP="00A66239">
      <w:pPr>
        <w:pStyle w:val="Titel"/>
        <w:spacing w:line="276" w:lineRule="auto"/>
        <w:rPr>
          <w:rFonts w:ascii="GothamBook" w:eastAsia="Gotham" w:hAnsi="GothamBook" w:cs="Gotham"/>
          <w:sz w:val="22"/>
          <w:szCs w:val="22"/>
        </w:rPr>
      </w:pPr>
    </w:p>
    <w:p w14:paraId="724CA53A" w14:textId="77777777" w:rsidR="00A66239" w:rsidRPr="00055587" w:rsidRDefault="00A66239" w:rsidP="00A66239">
      <w:pPr>
        <w:pStyle w:val="Titel"/>
        <w:spacing w:line="276" w:lineRule="auto"/>
        <w:rPr>
          <w:rFonts w:ascii="GothamBook" w:eastAsia="Gotham" w:hAnsi="GothamBook" w:cs="Gotham"/>
          <w:sz w:val="22"/>
          <w:szCs w:val="22"/>
        </w:rPr>
      </w:pPr>
    </w:p>
    <w:p w14:paraId="016BA606" w14:textId="77777777" w:rsidR="00A66239" w:rsidRPr="00055587" w:rsidRDefault="00A66239" w:rsidP="00A66239">
      <w:pPr>
        <w:pStyle w:val="Undertitel"/>
        <w:spacing w:line="276" w:lineRule="auto"/>
        <w:rPr>
          <w:rFonts w:ascii="GothamBook" w:eastAsia="Gotham" w:hAnsi="GothamBook" w:cs="Gotham"/>
          <w:sz w:val="22"/>
          <w:szCs w:val="22"/>
          <w:lang w:val="en-US"/>
        </w:rPr>
      </w:pPr>
    </w:p>
    <w:p w14:paraId="348746ED" w14:textId="77777777" w:rsidR="00645741" w:rsidRDefault="00645741" w:rsidP="00A66239">
      <w:pPr>
        <w:pStyle w:val="Undertitel"/>
        <w:spacing w:line="276" w:lineRule="auto"/>
        <w:rPr>
          <w:rFonts w:ascii="GothamBook" w:eastAsia="Gotham" w:hAnsi="GothamBook" w:cs="Gotham"/>
          <w:sz w:val="22"/>
          <w:szCs w:val="22"/>
        </w:rPr>
      </w:pPr>
    </w:p>
    <w:p w14:paraId="7DC866A3" w14:textId="77777777" w:rsidR="00645741" w:rsidRDefault="00645741" w:rsidP="00A66239">
      <w:pPr>
        <w:pStyle w:val="Undertitel"/>
        <w:spacing w:line="276" w:lineRule="auto"/>
        <w:rPr>
          <w:rFonts w:ascii="GothamBook" w:eastAsia="Gotham" w:hAnsi="GothamBook" w:cs="Gotham"/>
          <w:sz w:val="22"/>
          <w:szCs w:val="22"/>
        </w:rPr>
      </w:pPr>
    </w:p>
    <w:p w14:paraId="19CCE2B6" w14:textId="44B8BA1B" w:rsidR="00A66239" w:rsidRPr="00055587" w:rsidRDefault="00A66239" w:rsidP="00A66239">
      <w:pPr>
        <w:pStyle w:val="Undertitel"/>
        <w:spacing w:line="276" w:lineRule="auto"/>
        <w:rPr>
          <w:rFonts w:ascii="GothamBook" w:eastAsia="Gotham" w:hAnsi="GothamBook" w:cs="Gotham"/>
          <w:sz w:val="22"/>
          <w:szCs w:val="22"/>
        </w:rPr>
      </w:pPr>
      <w:r w:rsidRPr="00055587">
        <w:rPr>
          <w:rFonts w:ascii="GothamBook" w:eastAsia="Gotham" w:hAnsi="GothamBook" w:cs="Gotham"/>
          <w:sz w:val="22"/>
          <w:szCs w:val="22"/>
        </w:rPr>
        <w:lastRenderedPageBreak/>
        <w:t>Conditions of Assistance to the Development Project</w:t>
      </w:r>
    </w:p>
    <w:p w14:paraId="6422323D" w14:textId="77777777" w:rsidR="00A66239" w:rsidRPr="00055587" w:rsidRDefault="00A66239" w:rsidP="35CB9C43">
      <w:pPr>
        <w:tabs>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GothamBook" w:eastAsia="Gotham" w:hAnsi="GothamBook" w:cs="Gotham"/>
          <w:b/>
          <w:lang w:val="en-GB"/>
        </w:rPr>
      </w:pPr>
    </w:p>
    <w:p w14:paraId="0EEE3680" w14:textId="77777777" w:rsidR="00A66239" w:rsidRPr="00055587" w:rsidRDefault="00A66239" w:rsidP="35CB9C43">
      <w:pPr>
        <w:widowControl w:val="0"/>
        <w:numPr>
          <w:ilvl w:val="0"/>
          <w:numId w:val="6"/>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after="240" w:line="276" w:lineRule="auto"/>
        <w:jc w:val="both"/>
        <w:rPr>
          <w:rFonts w:ascii="GothamBook" w:eastAsia="Gotham" w:hAnsi="GothamBook" w:cs="Gotham"/>
          <w:lang w:val="en-GB"/>
        </w:rPr>
      </w:pPr>
      <w:r w:rsidRPr="00055587">
        <w:rPr>
          <w:rFonts w:ascii="GothamBook" w:eastAsia="Gotham" w:hAnsi="GothamBook" w:cs="Gotham"/>
          <w:b/>
          <w:lang w:val="en-GB"/>
        </w:rPr>
        <w:t>The Grant</w:t>
      </w:r>
    </w:p>
    <w:p w14:paraId="23C174B8" w14:textId="77777777" w:rsidR="00784EC6" w:rsidRDefault="00784EC6"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63AD90AF" w14:textId="7E42B672" w:rsidR="00A66239" w:rsidRPr="00055587" w:rsidRDefault="00A66239" w:rsidP="1522E530">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 xml:space="preserve">The Danish government (Danida) has through </w:t>
      </w:r>
      <w:r w:rsidR="2F85D572" w:rsidRPr="00055587">
        <w:rPr>
          <w:rFonts w:ascii="GothamBook" w:eastAsia="Gotham" w:hAnsi="GothamBook" w:cs="Gotham"/>
          <w:lang w:val="en-GB"/>
        </w:rPr>
        <w:t>C</w:t>
      </w:r>
      <w:r w:rsidR="00055587">
        <w:rPr>
          <w:rFonts w:ascii="GothamBook" w:eastAsia="Gotham" w:hAnsi="GothamBook" w:cs="Gotham"/>
          <w:lang w:val="en-GB"/>
        </w:rPr>
        <w:t>enter of Church-Based</w:t>
      </w:r>
      <w:r w:rsidR="004F5006">
        <w:rPr>
          <w:rFonts w:ascii="GothamBook" w:eastAsia="Gotham" w:hAnsi="GothamBook" w:cs="Gotham"/>
          <w:lang w:val="en-GB"/>
        </w:rPr>
        <w:t xml:space="preserve"> Development</w:t>
      </w:r>
      <w:r w:rsidR="004F5006" w:rsidRPr="00055587">
        <w:rPr>
          <w:rFonts w:ascii="GothamBook" w:eastAsia="Gotham" w:hAnsi="GothamBook" w:cs="Gotham"/>
          <w:lang w:val="en-GB"/>
        </w:rPr>
        <w:t xml:space="preserve"> (</w:t>
      </w:r>
      <w:r w:rsidR="2B4699F8" w:rsidRPr="00055587">
        <w:rPr>
          <w:rFonts w:ascii="GothamBook" w:eastAsia="Gotham" w:hAnsi="GothamBook" w:cs="Gotham"/>
          <w:lang w:val="en-GB"/>
        </w:rPr>
        <w:t>CKU</w:t>
      </w:r>
      <w:r w:rsidR="004F5006" w:rsidRPr="00055587">
        <w:rPr>
          <w:rFonts w:ascii="GothamBook" w:eastAsia="Gotham" w:hAnsi="GothamBook" w:cs="Gotham"/>
          <w:lang w:val="en-GB"/>
        </w:rPr>
        <w:t>)</w:t>
      </w:r>
      <w:r w:rsidRPr="00055587">
        <w:rPr>
          <w:rFonts w:ascii="GothamBook" w:eastAsia="Gotham" w:hAnsi="GothamBook" w:cs="Gotham"/>
          <w:lang w:val="en-GB"/>
        </w:rPr>
        <w:t xml:space="preserve"> made a grant of maximum the DKK amount shown on page 1 of this Agreement available for the implementation of the project.</w:t>
      </w:r>
    </w:p>
    <w:p w14:paraId="14946EA8"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1D65D7C9" w14:textId="77777777" w:rsidR="00A66239" w:rsidRPr="00055587" w:rsidRDefault="00A66239" w:rsidP="35CB9C43">
      <w:pPr>
        <w:widowControl w:val="0"/>
        <w:numPr>
          <w:ilvl w:val="0"/>
          <w:numId w:val="3"/>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 xml:space="preserve">The amount granted shall be used solely for the implementation of the project as described in </w:t>
      </w:r>
      <w:r w:rsidRPr="00055587">
        <w:rPr>
          <w:rFonts w:ascii="GothamBook" w:eastAsia="Gotham" w:hAnsi="GothamBook" w:cs="Gotham"/>
          <w:b/>
          <w:lang w:val="en-GB"/>
        </w:rPr>
        <w:t>the approved application</w:t>
      </w:r>
      <w:r w:rsidRPr="00055587">
        <w:rPr>
          <w:rFonts w:ascii="GothamBook" w:eastAsia="Gotham" w:hAnsi="GothamBook" w:cs="Gotham"/>
          <w:lang w:val="en-GB"/>
        </w:rPr>
        <w:t xml:space="preserve"> with possible adjustments as per the </w:t>
      </w:r>
      <w:r w:rsidRPr="00055587">
        <w:rPr>
          <w:rFonts w:ascii="GothamBook" w:eastAsia="Gotham" w:hAnsi="GothamBook" w:cs="Gotham"/>
          <w:b/>
          <w:lang w:val="en-GB"/>
        </w:rPr>
        <w:t>Letter of Confirmation</w:t>
      </w:r>
      <w:r w:rsidRPr="00055587">
        <w:rPr>
          <w:rFonts w:ascii="GothamBook" w:eastAsia="Gotham" w:hAnsi="GothamBook" w:cs="Gotham"/>
          <w:lang w:val="en-GB"/>
        </w:rPr>
        <w:t xml:space="preserve"> and in accordance with the budget, which are determinative for the size and extent of the project.</w:t>
      </w:r>
    </w:p>
    <w:p w14:paraId="6713E8B3" w14:textId="77777777" w:rsidR="00A66239" w:rsidRPr="00055587" w:rsidRDefault="00A66239" w:rsidP="35CB9C43">
      <w:pPr>
        <w:widowControl w:val="0"/>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ind w:left="360"/>
        <w:jc w:val="both"/>
        <w:rPr>
          <w:rFonts w:ascii="GothamBook" w:eastAsia="Gotham" w:hAnsi="GothamBook" w:cs="Gotham"/>
          <w:lang w:val="en-GB"/>
        </w:rPr>
      </w:pPr>
      <w:r w:rsidRPr="00055587">
        <w:rPr>
          <w:rFonts w:ascii="GothamBook" w:eastAsia="Gotham" w:hAnsi="GothamBook" w:cs="Gotham"/>
          <w:lang w:val="en-GB"/>
        </w:rPr>
        <w:t>Funds must therefore not be used for other purposes or be lend out to other projects or activities.</w:t>
      </w:r>
    </w:p>
    <w:p w14:paraId="01D2FB17"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15F74F97" w14:textId="77777777" w:rsidR="00A66239" w:rsidRPr="00055587" w:rsidRDefault="00A66239" w:rsidP="35CB9C43">
      <w:pPr>
        <w:widowControl w:val="0"/>
        <w:numPr>
          <w:ilvl w:val="0"/>
          <w:numId w:val="3"/>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Supply of materials, machinery and equipment as well as labour shall be at reasonable prices and, where possible, after comparison of quotations.</w:t>
      </w:r>
    </w:p>
    <w:p w14:paraId="4BB50A1B"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ind w:left="612" w:hanging="306"/>
        <w:jc w:val="both"/>
        <w:rPr>
          <w:rFonts w:ascii="GothamBook" w:eastAsia="Gotham" w:hAnsi="GothamBook" w:cs="Gotham"/>
          <w:lang w:val="en-GB"/>
        </w:rPr>
      </w:pPr>
    </w:p>
    <w:p w14:paraId="4BC0841F" w14:textId="3F3FB5C8" w:rsidR="00A66239" w:rsidRPr="00055587" w:rsidRDefault="00A66239" w:rsidP="1522E530">
      <w:pPr>
        <w:numPr>
          <w:ilvl w:val="0"/>
          <w:numId w:val="3"/>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 xml:space="preserve">No offer, payment, consideration or benefit of any kind, which could be regarded as an illegal or corrupt practise, shall be made, promised, sought or accepted – neither directly nor indirectly – as an inducement or reward in relation to activities funded under this agreement, incl. tendering, award or execution of contracts. Any such practise will be grounds for the immediate cancellation of this agreement / contract and for such additional action, civil and / or criminal, as may be appropriate. At the discretion of the Royal Danish Ministry of Foreign Affairs, a further consequence of any such practise can be the definite exclusion from any tendering for projects, funded by the Danish Ministry of Foreign Affairs. Please find </w:t>
      </w:r>
      <w:r w:rsidR="3685193A" w:rsidRPr="00055587">
        <w:rPr>
          <w:rFonts w:ascii="GothamBook" w:eastAsia="Gotham" w:hAnsi="GothamBook" w:cs="Gotham"/>
          <w:lang w:val="en-GB"/>
        </w:rPr>
        <w:t>CKU</w:t>
      </w:r>
      <w:r w:rsidRPr="00055587">
        <w:rPr>
          <w:rFonts w:ascii="GothamBook" w:eastAsia="Gotham" w:hAnsi="GothamBook" w:cs="Gotham"/>
          <w:lang w:val="en-GB"/>
        </w:rPr>
        <w:t xml:space="preserve">’s anti-corruption policy at </w:t>
      </w:r>
      <w:hyperlink r:id="rId11">
        <w:r w:rsidR="00DF5C65" w:rsidRPr="00055587">
          <w:rPr>
            <w:rStyle w:val="Hyperlink"/>
            <w:rFonts w:ascii="GothamBook" w:eastAsia="Gotham" w:hAnsi="GothamBook" w:cs="Gotham"/>
            <w:lang w:val="en-GB"/>
          </w:rPr>
          <w:t>www.</w:t>
        </w:r>
        <w:r w:rsidR="5745D996" w:rsidRPr="00055587">
          <w:rPr>
            <w:rStyle w:val="Hyperlink"/>
            <w:rFonts w:ascii="GothamBook" w:eastAsia="Gotham" w:hAnsi="GothamBook" w:cs="Gotham"/>
            <w:lang w:val="en-GB"/>
          </w:rPr>
          <w:t>cku.dk</w:t>
        </w:r>
      </w:hyperlink>
    </w:p>
    <w:p w14:paraId="1B4501B4" w14:textId="77777777" w:rsidR="00E1660F" w:rsidRPr="00055587" w:rsidRDefault="00E1660F" w:rsidP="00E1660F">
      <w:pPr>
        <w:pStyle w:val="Listeafsnit"/>
        <w:rPr>
          <w:rFonts w:ascii="GothamBook" w:eastAsia="Gotham" w:hAnsi="GothamBook" w:cs="Gotham"/>
          <w:lang w:val="en-GB"/>
        </w:rPr>
      </w:pPr>
    </w:p>
    <w:p w14:paraId="5DDDA663" w14:textId="3A76F670" w:rsidR="00E1660F" w:rsidRPr="00055587" w:rsidRDefault="00E1660F" w:rsidP="35CB9C43">
      <w:pPr>
        <w:widowControl w:val="0"/>
        <w:numPr>
          <w:ilvl w:val="0"/>
          <w:numId w:val="3"/>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US"/>
        </w:rPr>
        <w:t>If substantial parts of the project implementation are subcontracted to a consultant or resource organisation e.g. in the form of recurrent training processes, this should have been justified and specified in detail in the project application and will only be possible if the resource organisation engage as a formal project partner and co-signs this present project agreement including all annexes such as the anti-corruption code of conduct.</w:t>
      </w:r>
    </w:p>
    <w:p w14:paraId="0D2BDEE2" w14:textId="77777777" w:rsidR="00DF5C65" w:rsidRPr="00055587" w:rsidRDefault="00DF5C65" w:rsidP="00DF5C65">
      <w:pPr>
        <w:pStyle w:val="Listeafsnit"/>
        <w:rPr>
          <w:rFonts w:ascii="GothamBook" w:eastAsia="Gotham" w:hAnsi="GothamBook" w:cs="Gotham"/>
          <w:lang w:val="en-GB"/>
        </w:rPr>
      </w:pPr>
    </w:p>
    <w:p w14:paraId="296796AE" w14:textId="5D63BF7F" w:rsidR="00DF5C65" w:rsidRPr="00055587" w:rsidRDefault="00DF5C65" w:rsidP="35CB9C43">
      <w:pPr>
        <w:widowControl w:val="0"/>
        <w:numPr>
          <w:ilvl w:val="0"/>
          <w:numId w:val="3"/>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The parties agree to actively prevent sexual exploitation, abuse and harassment (PSEAH)</w:t>
      </w:r>
      <w:r w:rsidRPr="00055587">
        <w:rPr>
          <w:rStyle w:val="Fodnotehenvisning"/>
          <w:rFonts w:ascii="GothamBook" w:eastAsia="Gotham" w:hAnsi="GothamBook" w:cs="Gotham"/>
          <w:lang w:val="en-GB"/>
        </w:rPr>
        <w:footnoteReference w:id="2"/>
      </w:r>
      <w:r w:rsidRPr="00055587">
        <w:rPr>
          <w:rFonts w:ascii="GothamBook" w:eastAsia="Gotham" w:hAnsi="GothamBook" w:cs="Gotham"/>
          <w:lang w:val="en-GB"/>
        </w:rPr>
        <w:t>, and to ensure, in the best possible way, that the intervention is carried out in an environment free of all kinds of exploitation, abuse and harassment, sexually or otherwise, especially in the case of particularly vulnerable groups.</w:t>
      </w:r>
    </w:p>
    <w:p w14:paraId="026BD5DE"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b/>
          <w:lang w:val="en-GB"/>
        </w:rPr>
        <w:t xml:space="preserve"> </w:t>
      </w:r>
    </w:p>
    <w:p w14:paraId="7DF85C45"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6825CF4A" w14:textId="77777777" w:rsidR="009C7023" w:rsidRPr="00055587" w:rsidRDefault="009C7023" w:rsidP="35CB9C43">
      <w:pPr>
        <w:widowControl w:val="0"/>
        <w:numPr>
          <w:ilvl w:val="0"/>
          <w:numId w:val="6"/>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after="240" w:line="276" w:lineRule="auto"/>
        <w:jc w:val="both"/>
        <w:rPr>
          <w:rFonts w:ascii="GothamBook" w:eastAsia="Gotham" w:hAnsi="GothamBook" w:cs="Gotham"/>
          <w:b/>
          <w:lang w:val="en-GB"/>
        </w:rPr>
      </w:pPr>
      <w:r w:rsidRPr="00055587">
        <w:rPr>
          <w:rFonts w:ascii="GothamBook" w:eastAsia="Gotham" w:hAnsi="GothamBook" w:cs="Gotham"/>
          <w:b/>
          <w:lang w:val="en-GB"/>
        </w:rPr>
        <w:t>Communication</w:t>
      </w:r>
    </w:p>
    <w:p w14:paraId="0D8E399B" w14:textId="77777777" w:rsidR="009C7023" w:rsidRPr="00055587" w:rsidRDefault="009C7023"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 xml:space="preserve">All communication and all accounting concerning the project shall be </w:t>
      </w:r>
      <w:r w:rsidRPr="00055587">
        <w:rPr>
          <w:rFonts w:ascii="GothamBook" w:eastAsia="Gotham" w:hAnsi="GothamBook" w:cs="Gotham"/>
          <w:b/>
          <w:lang w:val="en-GB"/>
        </w:rPr>
        <w:t xml:space="preserve">in English. </w:t>
      </w:r>
    </w:p>
    <w:p w14:paraId="1CD48F7B" w14:textId="77777777" w:rsidR="009C7023" w:rsidRPr="00055587" w:rsidRDefault="009C7023"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ind w:left="306" w:hanging="306"/>
        <w:jc w:val="both"/>
        <w:rPr>
          <w:rFonts w:ascii="GothamBook" w:eastAsia="Gotham" w:hAnsi="GothamBook" w:cs="Gotham"/>
          <w:b/>
          <w:lang w:val="en-GB"/>
        </w:rPr>
      </w:pPr>
    </w:p>
    <w:p w14:paraId="3BF8ACDE" w14:textId="0662F16D"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ind w:left="306" w:hanging="306"/>
        <w:jc w:val="both"/>
        <w:rPr>
          <w:rFonts w:ascii="GothamBook" w:eastAsia="Gotham" w:hAnsi="GothamBook" w:cs="Gotham"/>
          <w:lang w:val="en-GB"/>
        </w:rPr>
      </w:pPr>
      <w:r w:rsidRPr="00055587">
        <w:rPr>
          <w:rFonts w:ascii="GothamBook" w:eastAsia="Gotham" w:hAnsi="GothamBook" w:cs="Gotham"/>
          <w:b/>
          <w:lang w:val="en-GB"/>
        </w:rPr>
        <w:t>3.</w:t>
      </w:r>
      <w:r w:rsidRPr="00055587">
        <w:rPr>
          <w:rFonts w:ascii="GothamBook" w:hAnsi="GothamBook"/>
          <w:lang w:val="en-US"/>
        </w:rPr>
        <w:tab/>
      </w:r>
      <w:r w:rsidRPr="00055587">
        <w:rPr>
          <w:rFonts w:ascii="GothamBook" w:eastAsia="Gotham" w:hAnsi="GothamBook" w:cs="Gotham"/>
          <w:b/>
          <w:lang w:val="en-GB"/>
        </w:rPr>
        <w:t>Responsibility of the Project Carrier and the Member Organisation</w:t>
      </w:r>
    </w:p>
    <w:p w14:paraId="4E0C9D7C"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 xml:space="preserve">The project shall be administered by the </w:t>
      </w:r>
      <w:r w:rsidRPr="00055587">
        <w:rPr>
          <w:rFonts w:ascii="GothamBook" w:eastAsia="Gotham" w:hAnsi="GothamBook" w:cs="Gotham"/>
          <w:b/>
          <w:lang w:val="en-GB"/>
        </w:rPr>
        <w:t>South partner</w:t>
      </w:r>
      <w:r w:rsidRPr="00055587">
        <w:rPr>
          <w:rFonts w:ascii="GothamBook" w:eastAsia="Gotham" w:hAnsi="GothamBook" w:cs="Gotham"/>
          <w:lang w:val="en-GB"/>
        </w:rPr>
        <w:t xml:space="preserve"> who shall take full responsibility for local planning and implementation.</w:t>
      </w:r>
    </w:p>
    <w:p w14:paraId="550279E8"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5B0BADA5"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 xml:space="preserve">The </w:t>
      </w:r>
      <w:r w:rsidRPr="00055587">
        <w:rPr>
          <w:rFonts w:ascii="GothamBook" w:eastAsia="Gotham" w:hAnsi="GothamBook" w:cs="Gotham"/>
          <w:b/>
          <w:lang w:val="en-GB"/>
        </w:rPr>
        <w:t>South partner</w:t>
      </w:r>
      <w:r w:rsidRPr="00055587">
        <w:rPr>
          <w:rFonts w:ascii="GothamBook" w:eastAsia="Gotham" w:hAnsi="GothamBook" w:cs="Gotham"/>
          <w:lang w:val="en-GB"/>
        </w:rPr>
        <w:t xml:space="preserve"> will:</w:t>
      </w:r>
    </w:p>
    <w:p w14:paraId="6A117026"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1" w:right="1"/>
        <w:jc w:val="both"/>
        <w:rPr>
          <w:rFonts w:ascii="GothamBook" w:eastAsia="Gotham" w:hAnsi="GothamBook" w:cs="Gotham"/>
          <w:lang w:val="en-GB"/>
        </w:rPr>
      </w:pPr>
    </w:p>
    <w:p w14:paraId="3A086082" w14:textId="77777777" w:rsidR="00A66239" w:rsidRPr="00055587" w:rsidRDefault="00A66239" w:rsidP="00A66239">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r w:rsidRPr="00055587">
        <w:rPr>
          <w:rFonts w:ascii="GothamBook" w:eastAsia="Gotham" w:hAnsi="GothamBook" w:cs="Gotham"/>
          <w:lang w:val="en-GB"/>
        </w:rPr>
        <w:t>Provide sufficient professional and administrative capacity to manage the financed activities in a proper and adequate manner.</w:t>
      </w:r>
    </w:p>
    <w:p w14:paraId="6E6B3AFB"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360" w:right="1"/>
        <w:jc w:val="both"/>
        <w:rPr>
          <w:rFonts w:ascii="GothamBook" w:eastAsia="Gotham" w:hAnsi="GothamBook" w:cs="Gotham"/>
          <w:lang w:val="en-GB"/>
        </w:rPr>
      </w:pPr>
    </w:p>
    <w:p w14:paraId="22C2B4A2" w14:textId="77777777" w:rsidR="00A66239" w:rsidRPr="00055587" w:rsidRDefault="00A66239" w:rsidP="00A66239">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r w:rsidRPr="00055587">
        <w:rPr>
          <w:rFonts w:ascii="GothamBook" w:eastAsia="Gotham" w:hAnsi="GothamBook" w:cs="Gotham"/>
          <w:lang w:val="en-GB"/>
        </w:rPr>
        <w:t>Ensure that the requirements concerning financial standards outlined in annex to this agreement are fulfilled.</w:t>
      </w:r>
    </w:p>
    <w:p w14:paraId="229871A9"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307" w:right="1"/>
        <w:jc w:val="both"/>
        <w:rPr>
          <w:rFonts w:ascii="GothamBook" w:eastAsia="Gotham" w:hAnsi="GothamBook" w:cs="Gotham"/>
          <w:lang w:val="en-GB"/>
        </w:rPr>
      </w:pPr>
    </w:p>
    <w:p w14:paraId="4D4D2CD2" w14:textId="77777777" w:rsidR="00A66239" w:rsidRPr="00055587" w:rsidRDefault="00A66239" w:rsidP="00A66239">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r w:rsidRPr="00055587">
        <w:rPr>
          <w:rFonts w:ascii="GothamBook" w:eastAsia="Gotham" w:hAnsi="GothamBook" w:cs="Gotham"/>
          <w:lang w:val="en-GB"/>
        </w:rPr>
        <w:t xml:space="preserve">Inform </w:t>
      </w:r>
      <w:r w:rsidR="004F5006" w:rsidRPr="00055587">
        <w:rPr>
          <w:rFonts w:ascii="GothamBook" w:eastAsia="Gotham" w:hAnsi="GothamBook" w:cs="Gotham"/>
          <w:b/>
          <w:lang w:val="en-GB"/>
        </w:rPr>
        <w:t>the</w:t>
      </w:r>
      <w:r w:rsidRPr="00055587">
        <w:rPr>
          <w:rFonts w:ascii="GothamBook" w:eastAsia="Gotham" w:hAnsi="GothamBook" w:cs="Gotham"/>
          <w:b/>
          <w:lang w:val="en-GB"/>
        </w:rPr>
        <w:t xml:space="preserve"> Danish partner</w:t>
      </w:r>
      <w:r w:rsidRPr="00055587">
        <w:rPr>
          <w:rFonts w:ascii="GothamBook" w:eastAsia="Gotham" w:hAnsi="GothamBook" w:cs="Gotham"/>
          <w:lang w:val="en-GB"/>
        </w:rPr>
        <w:t xml:space="preserve"> in the event of necessary changes in activities or delay in the envisaged progress of activities or in case of any essential changes in the conditions for project approval.</w:t>
      </w:r>
    </w:p>
    <w:p w14:paraId="24BD589F"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p>
    <w:p w14:paraId="0EFD878F" w14:textId="77777777" w:rsidR="00A66239" w:rsidRPr="00055587" w:rsidRDefault="00A66239" w:rsidP="00F9585E">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307" w:right="1"/>
        <w:jc w:val="both"/>
        <w:rPr>
          <w:rFonts w:ascii="GothamBook" w:eastAsia="Gotham" w:hAnsi="GothamBook" w:cs="Gotham"/>
          <w:lang w:val="en-GB"/>
        </w:rPr>
      </w:pPr>
      <w:r w:rsidRPr="00055587">
        <w:rPr>
          <w:rFonts w:ascii="GothamBook" w:eastAsia="Gotham" w:hAnsi="GothamBook" w:cs="Gotham"/>
          <w:lang w:val="en-GB"/>
        </w:rPr>
        <w:t xml:space="preserve">Inform </w:t>
      </w:r>
      <w:r w:rsidR="004F5006" w:rsidRPr="00055587">
        <w:rPr>
          <w:rFonts w:ascii="GothamBook" w:eastAsia="Gotham" w:hAnsi="GothamBook" w:cs="Gotham"/>
          <w:b/>
          <w:lang w:val="en-GB"/>
        </w:rPr>
        <w:t xml:space="preserve">the </w:t>
      </w:r>
      <w:r w:rsidRPr="00055587">
        <w:rPr>
          <w:rFonts w:ascii="GothamBook" w:eastAsia="Gotham" w:hAnsi="GothamBook" w:cs="Gotham"/>
          <w:b/>
          <w:lang w:val="en-GB"/>
        </w:rPr>
        <w:t>Danish partner</w:t>
      </w:r>
      <w:r w:rsidRPr="00055587">
        <w:rPr>
          <w:rFonts w:ascii="GothamBook" w:eastAsia="Gotham" w:hAnsi="GothamBook" w:cs="Gotham"/>
          <w:lang w:val="en-GB"/>
        </w:rPr>
        <w:t xml:space="preserve">  immediately in case of suspicion of mismanagement of project funds, fraud, theft or corruption. </w:t>
      </w:r>
    </w:p>
    <w:p w14:paraId="2F462A7A"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p>
    <w:p w14:paraId="31D866A2" w14:textId="7CECF989" w:rsidR="00A66239" w:rsidRPr="00055587" w:rsidRDefault="00A66239" w:rsidP="1522E530">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r w:rsidRPr="00055587">
        <w:rPr>
          <w:rFonts w:ascii="GothamBook" w:eastAsia="Gotham" w:hAnsi="GothamBook" w:cs="Gotham"/>
          <w:lang w:val="en-GB"/>
        </w:rPr>
        <w:t xml:space="preserve">Allow and facilitate any inspection of project activities, reports, accounts, documents, inventory etc. that might be desired by </w:t>
      </w:r>
      <w:r w:rsidR="0AB3C5DD" w:rsidRPr="00055587">
        <w:rPr>
          <w:rFonts w:ascii="GothamBook" w:eastAsia="Gotham" w:hAnsi="GothamBook" w:cs="Gotham"/>
          <w:lang w:val="en-GB"/>
        </w:rPr>
        <w:t>CKU</w:t>
      </w:r>
      <w:r w:rsidRPr="00055587">
        <w:rPr>
          <w:rFonts w:ascii="GothamBook" w:eastAsia="Gotham" w:hAnsi="GothamBook" w:cs="Gotham"/>
          <w:lang w:val="en-GB"/>
        </w:rPr>
        <w:t xml:space="preserve">, the Danish member organisation, the </w:t>
      </w:r>
      <w:smartTag w:uri="urn:schemas-microsoft-com:office:smarttags" w:element="PersonName">
        <w:smartTagPr>
          <w:attr w:name="ProductID" w:val="Danish Ministry of"/>
        </w:smartTagPr>
        <w:r w:rsidRPr="00055587">
          <w:rPr>
            <w:rFonts w:ascii="GothamBook" w:eastAsia="Gotham" w:hAnsi="GothamBook" w:cs="Gotham"/>
            <w:lang w:val="en-GB"/>
          </w:rPr>
          <w:t>Danish Ministry of</w:t>
        </w:r>
      </w:smartTag>
      <w:r w:rsidRPr="00055587">
        <w:rPr>
          <w:rFonts w:ascii="GothamBook" w:eastAsia="Gotham" w:hAnsi="GothamBook" w:cs="Gotham"/>
          <w:lang w:val="en-GB"/>
        </w:rPr>
        <w:t xml:space="preserve"> Foreign Affairs, the Danish Auditor General and the Public Accounts Committee of the Danish Parliament. The date for such inspection shall normally be agreed with the South partner well in advance and facilitated by the Project Carrier. The right to access shall continue for five years after the expiry of this agreement.</w:t>
      </w:r>
    </w:p>
    <w:p w14:paraId="55E6264C"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307" w:right="1"/>
        <w:jc w:val="both"/>
        <w:rPr>
          <w:rFonts w:ascii="GothamBook" w:eastAsia="Gotham" w:hAnsi="GothamBook" w:cs="Gotham"/>
          <w:lang w:val="en-GB"/>
        </w:rPr>
      </w:pPr>
    </w:p>
    <w:p w14:paraId="79581C74" w14:textId="77777777" w:rsidR="00A66239" w:rsidRPr="00055587" w:rsidRDefault="00A66239" w:rsidP="00A66239">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r w:rsidRPr="00055587">
        <w:rPr>
          <w:rFonts w:ascii="GothamBook" w:eastAsia="Gotham" w:hAnsi="GothamBook" w:cs="Gotham"/>
          <w:lang w:val="en-GB"/>
        </w:rPr>
        <w:t>Ensure that any posts funded by the project are announced in open adverts and the selection of candidates does not discriminate against race, sex or political or religious affiliation.</w:t>
      </w:r>
    </w:p>
    <w:p w14:paraId="44488F18"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1" w:right="1"/>
        <w:jc w:val="both"/>
        <w:rPr>
          <w:rFonts w:ascii="GothamBook" w:eastAsia="Gotham" w:hAnsi="GothamBook" w:cs="Gotham"/>
          <w:lang w:val="en-GB"/>
        </w:rPr>
      </w:pPr>
    </w:p>
    <w:p w14:paraId="2EA6566C" w14:textId="77777777" w:rsidR="00A66239" w:rsidRPr="00055587" w:rsidRDefault="00A66239" w:rsidP="00A66239">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r w:rsidRPr="00055587">
        <w:rPr>
          <w:rFonts w:ascii="GothamBook" w:eastAsia="Gotham" w:hAnsi="GothamBook" w:cs="Gotham"/>
          <w:lang w:val="en-GB"/>
        </w:rPr>
        <w:t>Ensure that no project staffs receive double pay.</w:t>
      </w:r>
    </w:p>
    <w:p w14:paraId="3E4E4ABF"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1" w:right="1"/>
        <w:jc w:val="both"/>
        <w:rPr>
          <w:rFonts w:ascii="GothamBook" w:eastAsia="Gotham" w:hAnsi="GothamBook" w:cs="Gotham"/>
          <w:lang w:val="en-GB"/>
        </w:rPr>
      </w:pPr>
    </w:p>
    <w:p w14:paraId="5C964F3C" w14:textId="3EC5DFEA" w:rsidR="00A66239" w:rsidRPr="00055587" w:rsidRDefault="00A66239" w:rsidP="1522E530">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r w:rsidRPr="00055587">
        <w:rPr>
          <w:rFonts w:ascii="GothamBook" w:eastAsia="Gotham" w:hAnsi="GothamBook" w:cs="Gotham"/>
          <w:lang w:val="en-GB"/>
        </w:rPr>
        <w:t xml:space="preserve">State in annual report and any information material that the project is supported by the Danish Government (Danida) through </w:t>
      </w:r>
      <w:r w:rsidR="3EBB72F9" w:rsidRPr="00055587">
        <w:rPr>
          <w:rFonts w:ascii="GothamBook" w:eastAsia="Gotham" w:hAnsi="GothamBook" w:cs="Gotham"/>
          <w:lang w:val="en-GB"/>
        </w:rPr>
        <w:t>CKU</w:t>
      </w:r>
      <w:r w:rsidRPr="00055587">
        <w:rPr>
          <w:rFonts w:ascii="GothamBook" w:eastAsia="Gotham" w:hAnsi="GothamBook" w:cs="Gotham"/>
          <w:lang w:val="en-GB"/>
        </w:rPr>
        <w:t>.</w:t>
      </w:r>
    </w:p>
    <w:p w14:paraId="0D6AA670" w14:textId="77777777" w:rsidR="00A66239" w:rsidRPr="00055587" w:rsidRDefault="00A66239" w:rsidP="00A66239">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1" w:right="1"/>
        <w:jc w:val="both"/>
        <w:rPr>
          <w:rFonts w:ascii="GothamBook" w:eastAsia="Gotham" w:hAnsi="GothamBook" w:cs="Gotham"/>
          <w:lang w:val="en-GB"/>
        </w:rPr>
      </w:pPr>
    </w:p>
    <w:p w14:paraId="4F7FD0E8" w14:textId="4E004E00" w:rsidR="00A66239" w:rsidRPr="00055587" w:rsidRDefault="00A66239" w:rsidP="1522E530">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GothamBook" w:eastAsia="Gotham" w:hAnsi="GothamBook" w:cs="Gotham"/>
          <w:lang w:val="en-GB"/>
        </w:rPr>
      </w:pPr>
      <w:r w:rsidRPr="00055587">
        <w:rPr>
          <w:rFonts w:ascii="GothamBook" w:eastAsia="Gotham" w:hAnsi="GothamBook" w:cs="Gotham"/>
          <w:lang w:val="en-GB"/>
        </w:rPr>
        <w:t xml:space="preserve">Ensure that all major items of equipment, furniture and buildings as well as project personnel are properly insured, where practicable. All major assets bought for project means remain the property of </w:t>
      </w:r>
      <w:r w:rsidR="280FF0ED" w:rsidRPr="00055587">
        <w:rPr>
          <w:rFonts w:ascii="GothamBook" w:eastAsia="Gotham" w:hAnsi="GothamBook" w:cs="Gotham"/>
          <w:lang w:val="en-GB"/>
        </w:rPr>
        <w:t>CKU</w:t>
      </w:r>
      <w:r w:rsidRPr="00055587">
        <w:rPr>
          <w:rFonts w:ascii="GothamBook" w:eastAsia="Gotham" w:hAnsi="GothamBook" w:cs="Gotham"/>
          <w:lang w:val="en-GB"/>
        </w:rPr>
        <w:t xml:space="preserve"> until handed over to the South partner at the end of the project period.</w:t>
      </w:r>
    </w:p>
    <w:p w14:paraId="757E334A"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05828404"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after="240" w:line="276" w:lineRule="auto"/>
        <w:jc w:val="both"/>
        <w:rPr>
          <w:rFonts w:ascii="GothamBook" w:eastAsia="Gotham" w:hAnsi="GothamBook" w:cs="Gotham"/>
          <w:lang w:val="en-GB"/>
        </w:rPr>
      </w:pPr>
      <w:r w:rsidRPr="00055587">
        <w:rPr>
          <w:rFonts w:ascii="GothamBook" w:eastAsia="Gotham" w:hAnsi="GothamBook" w:cs="Gotham"/>
          <w:b/>
          <w:lang w:val="en-GB"/>
        </w:rPr>
        <w:t>4.</w:t>
      </w:r>
      <w:r w:rsidRPr="00055587">
        <w:rPr>
          <w:rFonts w:ascii="GothamBook" w:hAnsi="GothamBook"/>
        </w:rPr>
        <w:tab/>
      </w:r>
      <w:r w:rsidRPr="00055587">
        <w:rPr>
          <w:rFonts w:ascii="GothamBook" w:eastAsia="Gotham" w:hAnsi="GothamBook" w:cs="Gotham"/>
          <w:b/>
          <w:lang w:val="en-GB"/>
        </w:rPr>
        <w:t>Payments and transfer of funds</w:t>
      </w:r>
    </w:p>
    <w:p w14:paraId="7B0F30BE" w14:textId="77777777" w:rsidR="00A66239" w:rsidRPr="00055587" w:rsidRDefault="00A66239" w:rsidP="35CB9C43">
      <w:pPr>
        <w:widowControl w:val="0"/>
        <w:numPr>
          <w:ilvl w:val="0"/>
          <w:numId w:val="4"/>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 xml:space="preserve">Transfer of funds will be made upon written request only to a separate bank account opened by the </w:t>
      </w:r>
      <w:r w:rsidRPr="00055587">
        <w:rPr>
          <w:rFonts w:ascii="GothamBook" w:eastAsia="Gotham" w:hAnsi="GothamBook" w:cs="Gotham"/>
          <w:b/>
          <w:lang w:val="en-GB"/>
        </w:rPr>
        <w:t>South partner</w:t>
      </w:r>
      <w:r w:rsidRPr="00055587">
        <w:rPr>
          <w:rFonts w:ascii="GothamBook" w:eastAsia="Gotham" w:hAnsi="GothamBook" w:cs="Gotham"/>
          <w:lang w:val="en-GB"/>
        </w:rPr>
        <w:t xml:space="preserve"> for this purpose. Own contribution and contributions </w:t>
      </w:r>
      <w:r w:rsidRPr="00055587">
        <w:rPr>
          <w:rFonts w:ascii="GothamBook" w:eastAsia="Gotham" w:hAnsi="GothamBook" w:cs="Gotham"/>
          <w:lang w:val="en-GB"/>
        </w:rPr>
        <w:lastRenderedPageBreak/>
        <w:t>from others to the project should normally be deposited on the same bank account.  Receipt of transferred funds must be confirmed by documentation from bank in writing and submitted to the Danish organisation before any further instalments are been done.</w:t>
      </w:r>
    </w:p>
    <w:p w14:paraId="10CDD812"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43E6E582" w14:textId="77777777" w:rsidR="00A66239" w:rsidRPr="00055587" w:rsidRDefault="00A66239" w:rsidP="35CB9C43">
      <w:pPr>
        <w:widowControl w:val="0"/>
        <w:numPr>
          <w:ilvl w:val="0"/>
          <w:numId w:val="4"/>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Further instalments will only be released after receipt of financial reports in the format</w:t>
      </w:r>
      <w:r w:rsidRPr="00055587">
        <w:rPr>
          <w:rFonts w:ascii="GothamBook" w:eastAsia="Gotham" w:hAnsi="GothamBook" w:cs="Gotham"/>
          <w:b/>
          <w:lang w:val="en-GB"/>
        </w:rPr>
        <w:t xml:space="preserve"> </w:t>
      </w:r>
      <w:r w:rsidRPr="00055587">
        <w:rPr>
          <w:rFonts w:ascii="GothamBook" w:eastAsia="Gotham" w:hAnsi="GothamBook" w:cs="Gotham"/>
          <w:lang w:val="en-GB"/>
        </w:rPr>
        <w:t>provided by the Danish organization (quarterly financial reports), transfer of funds confirmed by the bank in writing  and provided that the progress made is satisfactory</w:t>
      </w:r>
      <w:r w:rsidRPr="00055587">
        <w:rPr>
          <w:rFonts w:ascii="GothamBook" w:eastAsia="Gotham" w:hAnsi="GothamBook" w:cs="Gotham"/>
          <w:b/>
          <w:lang w:val="en-GB"/>
        </w:rPr>
        <w:t>.</w:t>
      </w:r>
    </w:p>
    <w:p w14:paraId="0BFF8432"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647F2F14" w14:textId="77777777" w:rsidR="00A66239" w:rsidRPr="00055587" w:rsidRDefault="00A66239" w:rsidP="35CB9C43">
      <w:pPr>
        <w:widowControl w:val="0"/>
        <w:numPr>
          <w:ilvl w:val="0"/>
          <w:numId w:val="4"/>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Losses due to such factors and price increases due to documented inflation or other factors may be compensated for by the budget reserve.</w:t>
      </w:r>
    </w:p>
    <w:p w14:paraId="7E3E05F4" w14:textId="77777777" w:rsidR="00A66239" w:rsidRPr="00055587" w:rsidRDefault="00A66239" w:rsidP="00A66239">
      <w:pPr>
        <w:pStyle w:val="Listeafsnit"/>
        <w:rPr>
          <w:rFonts w:ascii="GothamBook" w:eastAsia="Gotham" w:hAnsi="GothamBook" w:cs="Gotham"/>
          <w:lang w:val="en-GB"/>
        </w:rPr>
      </w:pPr>
    </w:p>
    <w:p w14:paraId="2C774CDD" w14:textId="5AA1FBF0" w:rsidR="00A66239" w:rsidRPr="00055587" w:rsidRDefault="00A66239" w:rsidP="1522E530">
      <w:pPr>
        <w:widowControl w:val="0"/>
        <w:numPr>
          <w:ilvl w:val="0"/>
          <w:numId w:val="4"/>
        </w:num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 xml:space="preserve">All unspent funds if any, are refunded to </w:t>
      </w:r>
      <w:r w:rsidR="54F99073" w:rsidRPr="00055587">
        <w:rPr>
          <w:rFonts w:ascii="GothamBook" w:eastAsia="Gotham" w:hAnsi="GothamBook" w:cs="Gotham"/>
          <w:lang w:val="en-GB"/>
        </w:rPr>
        <w:t>CKU</w:t>
      </w:r>
      <w:r w:rsidRPr="00055587">
        <w:rPr>
          <w:rFonts w:ascii="GothamBook" w:eastAsia="Gotham" w:hAnsi="GothamBook" w:cs="Gotham"/>
          <w:lang w:val="en-GB"/>
        </w:rPr>
        <w:t xml:space="preserve"> at the end of the project period</w:t>
      </w:r>
      <w:r w:rsidRPr="00055587">
        <w:rPr>
          <w:rFonts w:ascii="GothamBook" w:hAnsi="GothamBook"/>
          <w:lang w:val="en-US"/>
        </w:rPr>
        <w:tab/>
      </w:r>
    </w:p>
    <w:p w14:paraId="77CC916C"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before="240" w:after="240" w:line="276" w:lineRule="auto"/>
        <w:jc w:val="both"/>
        <w:rPr>
          <w:rFonts w:ascii="GothamBook" w:eastAsia="Gotham" w:hAnsi="GothamBook" w:cs="Gotham"/>
          <w:lang w:val="en-GB"/>
        </w:rPr>
      </w:pPr>
      <w:r w:rsidRPr="00055587">
        <w:rPr>
          <w:rFonts w:ascii="GothamBook" w:eastAsia="Gotham" w:hAnsi="GothamBook" w:cs="Gotham"/>
          <w:b/>
          <w:lang w:val="en-GB"/>
        </w:rPr>
        <w:t>6. Progress and Financial Reports</w:t>
      </w:r>
    </w:p>
    <w:p w14:paraId="7DF3E5F3"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 xml:space="preserve">Quarterly Progress and Financial Reports on the formats provided by </w:t>
      </w:r>
      <w:r w:rsidR="00EB4954" w:rsidRPr="00055587">
        <w:rPr>
          <w:rFonts w:ascii="GothamBook" w:eastAsia="Gotham" w:hAnsi="GothamBook" w:cs="Gotham"/>
          <w:lang w:val="en-GB"/>
        </w:rPr>
        <w:t>the Danish organization</w:t>
      </w:r>
      <w:r w:rsidRPr="00055587">
        <w:rPr>
          <w:rFonts w:ascii="GothamBook" w:eastAsia="Gotham" w:hAnsi="GothamBook" w:cs="Gotham"/>
          <w:lang w:val="en-GB"/>
        </w:rPr>
        <w:t xml:space="preserve"> shall, unless otherwise agreed in the Letter of Confirmation, be submitted to </w:t>
      </w:r>
      <w:r w:rsidR="004F5006" w:rsidRPr="00055587">
        <w:rPr>
          <w:rFonts w:ascii="GothamBook" w:eastAsia="Gotham" w:hAnsi="GothamBook" w:cs="Gotham"/>
          <w:b/>
          <w:lang w:val="en-GB"/>
        </w:rPr>
        <w:t>the</w:t>
      </w:r>
      <w:r w:rsidR="00EB4954" w:rsidRPr="00055587">
        <w:rPr>
          <w:rFonts w:ascii="GothamBook" w:eastAsia="Gotham" w:hAnsi="GothamBook" w:cs="Gotham"/>
          <w:b/>
          <w:lang w:val="en-GB"/>
        </w:rPr>
        <w:t xml:space="preserve"> Danish </w:t>
      </w:r>
      <w:r w:rsidR="004F5006" w:rsidRPr="00055587">
        <w:rPr>
          <w:rFonts w:ascii="GothamBook" w:eastAsia="Gotham" w:hAnsi="GothamBook" w:cs="Gotham"/>
          <w:b/>
          <w:lang w:val="en-GB"/>
        </w:rPr>
        <w:t>partner</w:t>
      </w:r>
      <w:r w:rsidR="00EB4954" w:rsidRPr="00055587">
        <w:rPr>
          <w:rFonts w:ascii="GothamBook" w:eastAsia="Gotham" w:hAnsi="GothamBook" w:cs="Gotham"/>
          <w:lang w:val="en-GB"/>
        </w:rPr>
        <w:t xml:space="preserve"> </w:t>
      </w:r>
      <w:r w:rsidRPr="00055587">
        <w:rPr>
          <w:rFonts w:ascii="GothamBook" w:eastAsia="Gotham" w:hAnsi="GothamBook" w:cs="Gotham"/>
          <w:lang w:val="en-GB"/>
        </w:rPr>
        <w:t xml:space="preserve">no later than one month after each quarter of the year. </w:t>
      </w:r>
      <w:r w:rsidR="004F5006" w:rsidRPr="00055587">
        <w:rPr>
          <w:rFonts w:ascii="GothamBook" w:eastAsia="Gotham" w:hAnsi="GothamBook" w:cs="Gotham"/>
          <w:b/>
          <w:lang w:val="en-GB"/>
        </w:rPr>
        <w:t>The</w:t>
      </w:r>
      <w:r w:rsidR="00EB4954" w:rsidRPr="00055587">
        <w:rPr>
          <w:rFonts w:ascii="GothamBook" w:eastAsia="Gotham" w:hAnsi="GothamBook" w:cs="Gotham"/>
          <w:b/>
          <w:lang w:val="en-GB"/>
        </w:rPr>
        <w:t xml:space="preserve"> Danish </w:t>
      </w:r>
      <w:r w:rsidR="004F5006" w:rsidRPr="00055587">
        <w:rPr>
          <w:rFonts w:ascii="GothamBook" w:eastAsia="Gotham" w:hAnsi="GothamBook" w:cs="Gotham"/>
          <w:b/>
          <w:lang w:val="en-GB"/>
        </w:rPr>
        <w:t>partner</w:t>
      </w:r>
      <w:r w:rsidRPr="00055587">
        <w:rPr>
          <w:rFonts w:ascii="GothamBook" w:eastAsia="Gotham" w:hAnsi="GothamBook" w:cs="Gotham"/>
          <w:lang w:val="en-GB"/>
        </w:rPr>
        <w:t xml:space="preserve"> shall also be informed if no progress has been made during a quarter or if reporting will be delayed and reasons for the lack of progress or delays in reporting must be given.</w:t>
      </w:r>
    </w:p>
    <w:p w14:paraId="10C99617"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208F98BE"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after="240" w:line="276" w:lineRule="auto"/>
        <w:jc w:val="both"/>
        <w:rPr>
          <w:rFonts w:ascii="GothamBook" w:eastAsia="Gotham" w:hAnsi="GothamBook" w:cs="Gotham"/>
          <w:b/>
          <w:lang w:val="en-GB"/>
        </w:rPr>
      </w:pPr>
      <w:r w:rsidRPr="00055587">
        <w:rPr>
          <w:rFonts w:ascii="GothamBook" w:eastAsia="Gotham" w:hAnsi="GothamBook" w:cs="Gotham"/>
          <w:b/>
          <w:lang w:val="en-GB"/>
        </w:rPr>
        <w:t>7. Audits</w:t>
      </w:r>
    </w:p>
    <w:p w14:paraId="3FE38731"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 xml:space="preserve">For projects with an implementation period of more than 24 months the Project Carrier must latest three months after the expiry of each financial year (normally the calendar year) submit to </w:t>
      </w:r>
      <w:r w:rsidR="00EB4954" w:rsidRPr="00055587">
        <w:rPr>
          <w:rFonts w:ascii="GothamBook" w:eastAsia="Gotham" w:hAnsi="GothamBook" w:cs="Gotham"/>
          <w:lang w:val="en-GB"/>
        </w:rPr>
        <w:t>the Danish organization</w:t>
      </w:r>
      <w:r w:rsidRPr="00055587">
        <w:rPr>
          <w:rFonts w:ascii="GothamBook" w:eastAsia="Gotham" w:hAnsi="GothamBook" w:cs="Gotham"/>
          <w:lang w:val="en-GB"/>
        </w:rPr>
        <w:t xml:space="preserve"> an audited account and report for the project for the last year signed by a certified or registered public accountant or an authorized auditor in accordance with instructions from </w:t>
      </w:r>
      <w:r w:rsidR="00EB4954" w:rsidRPr="00055587">
        <w:rPr>
          <w:rFonts w:ascii="GothamBook" w:eastAsia="Gotham" w:hAnsi="GothamBook" w:cs="Gotham"/>
          <w:lang w:val="en-GB"/>
        </w:rPr>
        <w:t xml:space="preserve">the Danish organization’s </w:t>
      </w:r>
      <w:r w:rsidRPr="00055587">
        <w:rPr>
          <w:rFonts w:ascii="GothamBook" w:eastAsia="Gotham" w:hAnsi="GothamBook" w:cs="Gotham"/>
          <w:lang w:val="en-GB"/>
        </w:rPr>
        <w:t xml:space="preserve"> auditor</w:t>
      </w:r>
    </w:p>
    <w:p w14:paraId="16C6384C" w14:textId="77777777" w:rsidR="00A66239" w:rsidRPr="00055587" w:rsidRDefault="00A66239" w:rsidP="35CB9C43">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06"/>
          <w:tab w:val="left" w:pos="856"/>
          <w:tab w:val="left" w:pos="1702"/>
          <w:tab w:val="left" w:pos="2552"/>
          <w:tab w:val="left" w:pos="3403"/>
          <w:tab w:val="left" w:pos="4254"/>
          <w:tab w:val="left" w:pos="5104"/>
          <w:tab w:val="left" w:pos="5956"/>
          <w:tab w:val="left" w:pos="6806"/>
          <w:tab w:val="left" w:pos="7657"/>
          <w:tab w:val="left" w:pos="8508"/>
          <w:tab w:val="left" w:pos="8640"/>
        </w:tabs>
        <w:spacing w:line="276" w:lineRule="auto"/>
        <w:jc w:val="both"/>
        <w:rPr>
          <w:rFonts w:ascii="GothamBook" w:eastAsia="Gotham" w:hAnsi="GothamBook" w:cs="Gotham"/>
          <w:sz w:val="22"/>
          <w:szCs w:val="22"/>
          <w:lang w:val="en-GB"/>
        </w:rPr>
      </w:pPr>
      <w:r w:rsidRPr="00055587">
        <w:rPr>
          <w:rFonts w:ascii="GothamBook" w:eastAsia="Gotham" w:hAnsi="GothamBook" w:cs="Gotham"/>
          <w:sz w:val="22"/>
          <w:szCs w:val="22"/>
          <w:lang w:val="en-GB"/>
        </w:rPr>
        <w:t xml:space="preserve">The audit must be substantiated by an audit statement bearing auditors statement and accompanied by an audit protocol. The final accounts must have the same degree of details as the approved budget, and show the balance of unspent funds and accrued interest if any. Own contribution in cash and contributions from other sources, which are included in the approved budget, must also be included in the audit. The </w:t>
      </w:r>
      <w:r w:rsidR="00EB4954" w:rsidRPr="00055587">
        <w:rPr>
          <w:rFonts w:ascii="GothamBook" w:eastAsia="Gotham" w:hAnsi="GothamBook" w:cs="Gotham"/>
          <w:b/>
          <w:sz w:val="22"/>
          <w:szCs w:val="22"/>
          <w:lang w:val="en-GB"/>
        </w:rPr>
        <w:t xml:space="preserve"> South partner </w:t>
      </w:r>
      <w:r w:rsidRPr="00055587">
        <w:rPr>
          <w:rFonts w:ascii="GothamBook" w:eastAsia="Gotham" w:hAnsi="GothamBook" w:cs="Gotham"/>
          <w:b/>
          <w:sz w:val="22"/>
          <w:szCs w:val="22"/>
          <w:lang w:val="en-GB"/>
        </w:rPr>
        <w:t xml:space="preserve"> </w:t>
      </w:r>
      <w:r w:rsidRPr="00055587">
        <w:rPr>
          <w:rFonts w:ascii="GothamBook" w:eastAsia="Gotham" w:hAnsi="GothamBook" w:cs="Gotham"/>
          <w:sz w:val="22"/>
          <w:szCs w:val="22"/>
          <w:lang w:val="en-GB"/>
        </w:rPr>
        <w:t>must ensure that the auditor is duly informed of the above provisions.</w:t>
      </w:r>
    </w:p>
    <w:p w14:paraId="4D6A78C0"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08A73FFC"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after="240" w:line="276" w:lineRule="auto"/>
        <w:jc w:val="both"/>
        <w:rPr>
          <w:rFonts w:ascii="GothamBook" w:eastAsia="Gotham" w:hAnsi="GothamBook" w:cs="Gotham"/>
          <w:lang w:val="en-GB"/>
        </w:rPr>
      </w:pPr>
      <w:r w:rsidRPr="00055587">
        <w:rPr>
          <w:rFonts w:ascii="GothamBook" w:eastAsia="Gotham" w:hAnsi="GothamBook" w:cs="Gotham"/>
          <w:b/>
          <w:lang w:val="en-GB"/>
        </w:rPr>
        <w:t>8. Final Reports on Completion</w:t>
      </w:r>
    </w:p>
    <w:p w14:paraId="134E5F0C" w14:textId="77777777" w:rsidR="00A66239" w:rsidRPr="00055587" w:rsidRDefault="00A66239" w:rsidP="35CB9C43">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06"/>
          <w:tab w:val="left" w:pos="856"/>
          <w:tab w:val="left" w:pos="1702"/>
          <w:tab w:val="left" w:pos="2552"/>
          <w:tab w:val="left" w:pos="3403"/>
          <w:tab w:val="left" w:pos="4254"/>
          <w:tab w:val="left" w:pos="5104"/>
          <w:tab w:val="left" w:pos="5956"/>
          <w:tab w:val="left" w:pos="6806"/>
          <w:tab w:val="left" w:pos="7657"/>
          <w:tab w:val="left" w:pos="8508"/>
          <w:tab w:val="left" w:pos="8640"/>
        </w:tabs>
        <w:spacing w:line="276" w:lineRule="auto"/>
        <w:jc w:val="both"/>
        <w:rPr>
          <w:rFonts w:ascii="GothamBook" w:eastAsia="Gotham" w:hAnsi="GothamBook" w:cs="Gotham"/>
          <w:sz w:val="22"/>
          <w:szCs w:val="22"/>
          <w:lang w:val="en-GB"/>
        </w:rPr>
      </w:pPr>
      <w:r w:rsidRPr="00055587">
        <w:rPr>
          <w:rFonts w:ascii="GothamBook" w:eastAsia="Gotham" w:hAnsi="GothamBook" w:cs="Gotham"/>
          <w:sz w:val="22"/>
          <w:szCs w:val="22"/>
          <w:lang w:val="en-GB"/>
        </w:rPr>
        <w:t xml:space="preserve">Within three months after project completion a Final Narrative Report on the implementation of the project and the aims achieved shall be submitted to </w:t>
      </w:r>
      <w:r w:rsidR="00EB4954" w:rsidRPr="00055587">
        <w:rPr>
          <w:rFonts w:ascii="GothamBook" w:eastAsia="Gotham" w:hAnsi="GothamBook" w:cs="Gotham"/>
          <w:sz w:val="22"/>
          <w:szCs w:val="22"/>
          <w:lang w:val="en-GB"/>
        </w:rPr>
        <w:t>(name of Danish organization)</w:t>
      </w:r>
      <w:r w:rsidRPr="00055587">
        <w:rPr>
          <w:rFonts w:ascii="GothamBook" w:eastAsia="Gotham" w:hAnsi="GothamBook" w:cs="Gotham"/>
          <w:sz w:val="22"/>
          <w:szCs w:val="22"/>
          <w:lang w:val="en-GB"/>
        </w:rPr>
        <w:t xml:space="preserve"> together with Audited Final Accounts of the use of the entire grant.</w:t>
      </w:r>
      <w:r w:rsidRPr="00055587">
        <w:rPr>
          <w:rFonts w:ascii="GothamBook" w:eastAsia="Gotham" w:hAnsi="GothamBook" w:cs="Gotham"/>
          <w:b/>
          <w:sz w:val="22"/>
          <w:szCs w:val="22"/>
          <w:lang w:val="en-GB"/>
        </w:rPr>
        <w:t xml:space="preserve"> </w:t>
      </w:r>
    </w:p>
    <w:p w14:paraId="40A10130" w14:textId="77777777" w:rsidR="00A66239" w:rsidRPr="00055587" w:rsidRDefault="00A66239" w:rsidP="35CB9C43">
      <w:pPr>
        <w:tabs>
          <w:tab w:val="left" w:pos="306"/>
          <w:tab w:val="left" w:pos="709"/>
          <w:tab w:val="left" w:pos="857"/>
          <w:tab w:val="left" w:pos="1702"/>
          <w:tab w:val="left" w:pos="2552"/>
          <w:tab w:val="left" w:pos="3403"/>
          <w:tab w:val="left" w:pos="4254"/>
          <w:tab w:val="left" w:pos="5105"/>
          <w:tab w:val="left" w:pos="5956"/>
          <w:tab w:val="left" w:pos="6806"/>
          <w:tab w:val="left" w:pos="7657"/>
          <w:tab w:val="left" w:pos="8508"/>
        </w:tabs>
        <w:spacing w:line="276" w:lineRule="auto"/>
        <w:ind w:left="709"/>
        <w:jc w:val="both"/>
        <w:rPr>
          <w:rFonts w:ascii="GothamBook" w:eastAsia="Gotham" w:hAnsi="GothamBook" w:cs="Gotham"/>
          <w:lang w:val="en-GB"/>
        </w:rPr>
      </w:pPr>
    </w:p>
    <w:p w14:paraId="7BB76042" w14:textId="77777777" w:rsidR="00A66239" w:rsidRPr="00055587" w:rsidRDefault="00A66239" w:rsidP="35CB9C43">
      <w:pPr>
        <w:tabs>
          <w:tab w:val="left" w:pos="306"/>
          <w:tab w:val="left" w:pos="709"/>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Where relevant a Document of Transfer shall accompany the accounts,  listing all major items of equipment and fixed assets funded by the project grant and signed by the</w:t>
      </w:r>
      <w:r w:rsidR="00EB4954" w:rsidRPr="00055587">
        <w:rPr>
          <w:rFonts w:ascii="GothamBook" w:eastAsia="Gotham" w:hAnsi="GothamBook" w:cs="Gotham"/>
          <w:lang w:val="en-GB"/>
        </w:rPr>
        <w:t xml:space="preserve"> both partners</w:t>
      </w:r>
      <w:r w:rsidRPr="00055587">
        <w:rPr>
          <w:rFonts w:ascii="GothamBook" w:eastAsia="Gotham" w:hAnsi="GothamBook" w:cs="Gotham"/>
          <w:lang w:val="en-GB"/>
        </w:rPr>
        <w:t xml:space="preserve">. </w:t>
      </w:r>
    </w:p>
    <w:p w14:paraId="44F4AB4D"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795C9564"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After auditing all accounting records, incl. vouchers, shall be kept for five years</w:t>
      </w:r>
      <w:r w:rsidR="00EB4954" w:rsidRPr="00055587">
        <w:rPr>
          <w:rFonts w:ascii="GothamBook" w:eastAsia="Gotham" w:hAnsi="GothamBook" w:cs="Gotham"/>
          <w:lang w:val="en-GB"/>
        </w:rPr>
        <w:t>.</w:t>
      </w:r>
    </w:p>
    <w:p w14:paraId="6FDC1729"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69716738"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after="240" w:line="276" w:lineRule="auto"/>
        <w:ind w:left="306" w:hanging="306"/>
        <w:jc w:val="both"/>
        <w:rPr>
          <w:rFonts w:ascii="GothamBook" w:eastAsia="Gotham" w:hAnsi="GothamBook" w:cs="Gotham"/>
          <w:lang w:val="en-GB"/>
        </w:rPr>
      </w:pPr>
      <w:r w:rsidRPr="00055587">
        <w:rPr>
          <w:rFonts w:ascii="GothamBook" w:eastAsia="Gotham" w:hAnsi="GothamBook" w:cs="Gotham"/>
          <w:b/>
          <w:lang w:val="en-GB"/>
        </w:rPr>
        <w:lastRenderedPageBreak/>
        <w:t>9.</w:t>
      </w:r>
      <w:r w:rsidRPr="00055587">
        <w:rPr>
          <w:rFonts w:ascii="GothamBook" w:hAnsi="GothamBook"/>
          <w:lang w:val="en-US"/>
        </w:rPr>
        <w:tab/>
      </w:r>
      <w:r w:rsidRPr="00055587">
        <w:rPr>
          <w:rFonts w:ascii="GothamBook" w:eastAsia="Gotham" w:hAnsi="GothamBook" w:cs="Gotham"/>
          <w:b/>
          <w:lang w:val="en-GB"/>
        </w:rPr>
        <w:t>Entering into force and termination</w:t>
      </w:r>
    </w:p>
    <w:p w14:paraId="3E91BBC4" w14:textId="6B3B7765" w:rsidR="00A66239" w:rsidRPr="00055587" w:rsidRDefault="00A66239" w:rsidP="1522E530">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 xml:space="preserve">This Agreement takes effect once </w:t>
      </w:r>
      <w:r w:rsidR="00EB4954" w:rsidRPr="00055587">
        <w:rPr>
          <w:rFonts w:ascii="GothamBook" w:eastAsia="Gotham" w:hAnsi="GothamBook" w:cs="Gotham"/>
          <w:lang w:val="en-GB"/>
        </w:rPr>
        <w:t>both</w:t>
      </w:r>
      <w:r w:rsidRPr="00055587">
        <w:rPr>
          <w:rFonts w:ascii="GothamBook" w:eastAsia="Gotham" w:hAnsi="GothamBook" w:cs="Gotham"/>
          <w:lang w:val="en-GB"/>
        </w:rPr>
        <w:t xml:space="preserve"> parties have signed it. The Agreement shall expire automatically when </w:t>
      </w:r>
      <w:r w:rsidR="1DBA2E5A" w:rsidRPr="00055587">
        <w:rPr>
          <w:rFonts w:ascii="GothamBook" w:eastAsia="Gotham" w:hAnsi="GothamBook" w:cs="Gotham"/>
          <w:lang w:val="en-GB"/>
        </w:rPr>
        <w:t>CKU</w:t>
      </w:r>
      <w:r w:rsidRPr="00055587">
        <w:rPr>
          <w:rFonts w:ascii="GothamBook" w:eastAsia="Gotham" w:hAnsi="GothamBook" w:cs="Gotham"/>
          <w:lang w:val="en-GB"/>
        </w:rPr>
        <w:t xml:space="preserve"> has approved the final report and the final audited accounts. </w:t>
      </w:r>
    </w:p>
    <w:p w14:paraId="77DD21AC"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7961AAA8" w14:textId="77777777" w:rsidR="00A66239" w:rsidRPr="00055587" w:rsidRDefault="00EB4954"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r w:rsidRPr="00055587">
        <w:rPr>
          <w:rFonts w:ascii="GothamBook" w:eastAsia="Gotham" w:hAnsi="GothamBook" w:cs="Gotham"/>
          <w:lang w:val="en-GB"/>
        </w:rPr>
        <w:t>(Name of Danish organization)</w:t>
      </w:r>
      <w:r w:rsidR="00A66239" w:rsidRPr="00055587">
        <w:rPr>
          <w:rFonts w:ascii="GothamBook" w:eastAsia="Gotham" w:hAnsi="GothamBook" w:cs="Gotham"/>
          <w:lang w:val="en-GB"/>
        </w:rPr>
        <w:t xml:space="preserve"> shall be entitled to cancel the agreement immediately: </w:t>
      </w:r>
    </w:p>
    <w:p w14:paraId="32DCF3E1" w14:textId="77777777" w:rsidR="00A66239" w:rsidRPr="00055587" w:rsidRDefault="00A66239" w:rsidP="35CB9C43">
      <w:pPr>
        <w:widowControl w:val="0"/>
        <w:numPr>
          <w:ilvl w:val="0"/>
          <w:numId w:val="5"/>
        </w:numPr>
        <w:tabs>
          <w:tab w:val="left" w:pos="284"/>
          <w:tab w:val="left" w:pos="709"/>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In the event of clearly unsatisfactory project progress or performance e.g. irregularities in the administration.</w:t>
      </w:r>
    </w:p>
    <w:p w14:paraId="6184DA86" w14:textId="77777777" w:rsidR="00A66239" w:rsidRPr="00055587" w:rsidRDefault="00A66239" w:rsidP="35CB9C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GothamBook" w:eastAsia="Gotham" w:hAnsi="GothamBook" w:cs="Gotham"/>
          <w:lang w:val="en-GB"/>
        </w:rPr>
      </w:pPr>
    </w:p>
    <w:p w14:paraId="40C03413" w14:textId="179B0C24" w:rsidR="00A66239" w:rsidRPr="00055587" w:rsidRDefault="00A66239" w:rsidP="1522E530">
      <w:pPr>
        <w:widowControl w:val="0"/>
        <w:numPr>
          <w:ilvl w:val="0"/>
          <w:numId w:val="5"/>
        </w:numPr>
        <w:tabs>
          <w:tab w:val="left" w:pos="306"/>
          <w:tab w:val="left" w:pos="709"/>
          <w:tab w:val="left" w:pos="857"/>
          <w:tab w:val="left" w:pos="1702"/>
          <w:tab w:val="left" w:pos="2552"/>
          <w:tab w:val="left" w:pos="4254"/>
          <w:tab w:val="left" w:pos="5105"/>
          <w:tab w:val="left" w:pos="5956"/>
          <w:tab w:val="left" w:pos="6806"/>
          <w:tab w:val="left" w:pos="7657"/>
          <w:tab w:val="left" w:pos="8508"/>
        </w:tabs>
        <w:spacing w:line="276" w:lineRule="auto"/>
        <w:jc w:val="both"/>
        <w:rPr>
          <w:rFonts w:ascii="GothamBook" w:eastAsia="Gotham" w:hAnsi="GothamBook" w:cs="Gotham"/>
          <w:lang w:val="en-US"/>
        </w:rPr>
      </w:pPr>
      <w:r w:rsidRPr="00055587">
        <w:rPr>
          <w:rFonts w:ascii="GothamBook" w:eastAsia="Gotham" w:hAnsi="GothamBook" w:cs="Gotham"/>
          <w:lang w:val="en-GB"/>
        </w:rPr>
        <w:t xml:space="preserve">If </w:t>
      </w:r>
      <w:r w:rsidR="7404228E" w:rsidRPr="00055587">
        <w:rPr>
          <w:rFonts w:ascii="GothamBook" w:eastAsia="Gotham" w:hAnsi="GothamBook" w:cs="Gotham"/>
          <w:lang w:val="en-GB"/>
        </w:rPr>
        <w:t>CKU</w:t>
      </w:r>
      <w:r w:rsidRPr="00055587">
        <w:rPr>
          <w:rFonts w:ascii="GothamBook" w:eastAsia="Gotham" w:hAnsi="GothamBook" w:cs="Gotham"/>
          <w:lang w:val="en-GB"/>
        </w:rPr>
        <w:t xml:space="preserve"> with respect to the agreement determines that corrupt or fraudulent practices were engaged in by representatives of the Project Carrier or representatives of a beneficiary of the project funds during procurement or during the execution of the agreement, without the Project Carrier having taken timely and appropriate action to remedy the situation, </w:t>
      </w:r>
      <w:r w:rsidR="47954A40" w:rsidRPr="00055587">
        <w:rPr>
          <w:rFonts w:ascii="GothamBook" w:eastAsia="Gotham" w:hAnsi="GothamBook" w:cs="Gotham"/>
          <w:lang w:val="en-GB"/>
        </w:rPr>
        <w:t>CKU</w:t>
      </w:r>
      <w:r w:rsidRPr="00055587">
        <w:rPr>
          <w:rFonts w:ascii="GothamBook" w:eastAsia="Gotham" w:hAnsi="GothamBook" w:cs="Gotham"/>
          <w:lang w:val="en-GB"/>
        </w:rPr>
        <w:t xml:space="preserve"> shall be entitle to cancel the agreement. </w:t>
      </w:r>
    </w:p>
    <w:p w14:paraId="289A9E3C" w14:textId="77777777" w:rsidR="00A66239" w:rsidRPr="00055587" w:rsidRDefault="00A66239" w:rsidP="00A66239">
      <w:pPr>
        <w:pStyle w:val="Listeafsnit"/>
        <w:rPr>
          <w:rFonts w:ascii="GothamBook" w:eastAsia="Gotham" w:hAnsi="GothamBook" w:cs="Gotham"/>
          <w:b/>
          <w:lang w:val="en-US"/>
        </w:rPr>
      </w:pPr>
    </w:p>
    <w:p w14:paraId="4EB53BC3" w14:textId="77777777" w:rsidR="00A66239" w:rsidRPr="00055587" w:rsidRDefault="00A66239" w:rsidP="00A66239">
      <w:pPr>
        <w:spacing w:line="240" w:lineRule="auto"/>
        <w:rPr>
          <w:rFonts w:ascii="GothamBook" w:eastAsia="Gotham" w:hAnsi="GothamBook" w:cs="Gotham"/>
          <w:b/>
          <w:lang w:val="en-US"/>
        </w:rPr>
      </w:pPr>
      <w:r w:rsidRPr="00055587">
        <w:rPr>
          <w:rFonts w:ascii="GothamBook" w:eastAsia="Gotham" w:hAnsi="GothamBook" w:cs="Gotham"/>
          <w:b/>
          <w:lang w:val="en-US"/>
        </w:rPr>
        <w:br w:type="page"/>
      </w:r>
    </w:p>
    <w:p w14:paraId="19C28B1F" w14:textId="77777777" w:rsidR="00A66239" w:rsidRPr="00055587" w:rsidRDefault="00A66239" w:rsidP="35CB9C43">
      <w:pPr>
        <w:widowControl w:val="0"/>
        <w:tabs>
          <w:tab w:val="left" w:pos="306"/>
          <w:tab w:val="left" w:pos="709"/>
          <w:tab w:val="left" w:pos="857"/>
          <w:tab w:val="left" w:pos="1702"/>
          <w:tab w:val="left" w:pos="2552"/>
          <w:tab w:val="left" w:pos="4254"/>
          <w:tab w:val="left" w:pos="5105"/>
          <w:tab w:val="left" w:pos="5956"/>
          <w:tab w:val="left" w:pos="6806"/>
          <w:tab w:val="left" w:pos="7657"/>
          <w:tab w:val="left" w:pos="8508"/>
        </w:tabs>
        <w:spacing w:line="276" w:lineRule="auto"/>
        <w:jc w:val="both"/>
        <w:rPr>
          <w:rFonts w:ascii="GothamBook" w:eastAsia="Gotham" w:hAnsi="GothamBook" w:cs="Gotham"/>
          <w:lang w:val="en-US"/>
        </w:rPr>
      </w:pPr>
      <w:r w:rsidRPr="00055587">
        <w:rPr>
          <w:rFonts w:ascii="GothamBook" w:eastAsia="Gotham" w:hAnsi="GothamBook" w:cs="Gotham"/>
          <w:b/>
          <w:lang w:val="en-US"/>
        </w:rPr>
        <w:lastRenderedPageBreak/>
        <w:t>BUDGET</w:t>
      </w:r>
    </w:p>
    <w:p w14:paraId="575FF196" w14:textId="624A17C3" w:rsidR="00A66239" w:rsidRPr="00055587" w:rsidRDefault="00A66239" w:rsidP="1522E530">
      <w:pPr>
        <w:tabs>
          <w:tab w:val="left" w:pos="856"/>
          <w:tab w:val="left" w:pos="1701"/>
          <w:tab w:val="left" w:pos="2688"/>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r w:rsidRPr="7A734B26">
        <w:rPr>
          <w:rFonts w:ascii="GothamBook" w:eastAsia="Gotham" w:hAnsi="GothamBook" w:cs="Gotham"/>
          <w:b/>
          <w:lang w:val="en-GB"/>
        </w:rPr>
        <w:t xml:space="preserve">Project No.: </w:t>
      </w:r>
      <w:r w:rsidR="7C7CEC8C" w:rsidRPr="7A734B26">
        <w:rPr>
          <w:rFonts w:ascii="GothamBook" w:eastAsia="Gotham" w:hAnsi="GothamBook" w:cs="Gotham"/>
          <w:b/>
          <w:lang w:val="en-GB"/>
        </w:rPr>
        <w:t>CKU</w:t>
      </w:r>
      <w:r w:rsidRPr="7A734B26">
        <w:rPr>
          <w:rFonts w:ascii="GothamBook" w:eastAsia="Gotham" w:hAnsi="GothamBook" w:cs="Gotham"/>
          <w:b/>
          <w:lang w:val="en-GB"/>
        </w:rPr>
        <w:t>-</w:t>
      </w:r>
      <w:r w:rsidR="1F572D8C" w:rsidRPr="7A734B26">
        <w:rPr>
          <w:rFonts w:ascii="GothamBook" w:eastAsia="Gotham" w:hAnsi="GothamBook" w:cs="Gotham"/>
          <w:b/>
          <w:bCs/>
          <w:lang w:val="en-GB"/>
        </w:rPr>
        <w:t>21</w:t>
      </w:r>
      <w:r w:rsidRPr="7A734B26">
        <w:rPr>
          <w:rFonts w:ascii="GothamBook" w:eastAsia="Gotham" w:hAnsi="GothamBook" w:cs="Gotham"/>
          <w:b/>
          <w:lang w:val="en-GB"/>
        </w:rPr>
        <w:t>-</w:t>
      </w:r>
    </w:p>
    <w:p w14:paraId="16C3F2B8"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ind w:left="2552" w:hanging="2552"/>
        <w:jc w:val="both"/>
        <w:rPr>
          <w:rFonts w:ascii="GothamBook" w:eastAsia="Gotham" w:hAnsi="GothamBook" w:cs="Gotham"/>
          <w:b/>
          <w:lang w:val="en-GB"/>
        </w:rPr>
      </w:pPr>
      <w:r w:rsidRPr="00055587">
        <w:rPr>
          <w:rFonts w:ascii="GothamBook" w:eastAsia="Gotham" w:hAnsi="GothamBook" w:cs="Gotham"/>
          <w:b/>
          <w:lang w:val="en-GB"/>
        </w:rPr>
        <w:t>Name of Project:</w:t>
      </w:r>
      <w:r w:rsidRPr="00055587">
        <w:rPr>
          <w:rFonts w:ascii="GothamBook" w:hAnsi="GothamBook"/>
          <w:lang w:val="en-US"/>
        </w:rPr>
        <w:tab/>
      </w:r>
      <w:r w:rsidRPr="00055587">
        <w:rPr>
          <w:rFonts w:ascii="GothamBook" w:hAnsi="GothamBook"/>
          <w:lang w:val="en-US"/>
        </w:rPr>
        <w:tab/>
      </w:r>
    </w:p>
    <w:p w14:paraId="76432D8B"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ind w:left="2552" w:hanging="2552"/>
        <w:jc w:val="both"/>
        <w:rPr>
          <w:rFonts w:ascii="GothamBook" w:eastAsia="Gotham" w:hAnsi="GothamBook" w:cs="Gotham"/>
          <w:b/>
          <w:lang w:val="en-GB"/>
        </w:rPr>
      </w:pPr>
      <w:r w:rsidRPr="00055587">
        <w:rPr>
          <w:rFonts w:ascii="GothamBook" w:eastAsia="Gotham" w:hAnsi="GothamBook" w:cs="Gotham"/>
          <w:b/>
          <w:lang w:val="en-GB"/>
        </w:rPr>
        <w:t>Location of Project:</w:t>
      </w:r>
      <w:r w:rsidRPr="00055587">
        <w:rPr>
          <w:rFonts w:ascii="GothamBook" w:hAnsi="GothamBook"/>
        </w:rPr>
        <w:tab/>
      </w:r>
    </w:p>
    <w:p w14:paraId="0A373040"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ind w:firstLine="5955"/>
        <w:jc w:val="both"/>
        <w:rPr>
          <w:rFonts w:ascii="GothamBook" w:eastAsia="Gotham" w:hAnsi="GothamBook" w:cs="Gotham"/>
          <w:b/>
          <w:lang w:val="en-GB"/>
        </w:rPr>
      </w:pPr>
      <w:r w:rsidRPr="00055587">
        <w:rPr>
          <w:rFonts w:ascii="GothamBook" w:eastAsia="Gotham" w:hAnsi="GothamBook" w:cs="Gotham"/>
          <w:b/>
          <w:lang w:val="en-GB"/>
        </w:rPr>
        <w:t xml:space="preserve">                 Currency: </w:t>
      </w:r>
    </w:p>
    <w:tbl>
      <w:tblPr>
        <w:tblW w:w="0" w:type="auto"/>
        <w:tblInd w:w="-18" w:type="dxa"/>
        <w:tblLayout w:type="fixed"/>
        <w:tblCellMar>
          <w:left w:w="124" w:type="dxa"/>
          <w:right w:w="124" w:type="dxa"/>
        </w:tblCellMar>
        <w:tblLook w:val="0000" w:firstRow="0" w:lastRow="0" w:firstColumn="0" w:lastColumn="0" w:noHBand="0" w:noVBand="0"/>
      </w:tblPr>
      <w:tblGrid>
        <w:gridCol w:w="6297"/>
        <w:gridCol w:w="2079"/>
      </w:tblGrid>
      <w:tr w:rsidR="00A66239" w:rsidRPr="005D000C" w14:paraId="0252EA35" w14:textId="77777777" w:rsidTr="35CB9C43">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0242B962" w14:textId="77777777" w:rsidR="00A66239" w:rsidRPr="00055587" w:rsidRDefault="00A66239" w:rsidP="00F9585E">
            <w:pPr>
              <w:spacing w:line="240" w:lineRule="auto"/>
              <w:rPr>
                <w:rFonts w:ascii="GothamBook" w:eastAsia="Gotham" w:hAnsi="GothamBook" w:cs="Gotham"/>
                <w:b/>
                <w:lang w:val="en-GB"/>
              </w:rPr>
            </w:pPr>
          </w:p>
          <w:p w14:paraId="54CE8592" w14:textId="77777777" w:rsidR="00A66239" w:rsidRPr="00055587" w:rsidRDefault="00A66239" w:rsidP="35CB9C43">
            <w:pPr>
              <w:widowControl w:val="0"/>
              <w:numPr>
                <w:ilvl w:val="0"/>
                <w:numId w:val="7"/>
              </w:num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rPr>
                <w:rFonts w:ascii="GothamBook" w:eastAsia="Gotham" w:hAnsi="GothamBook" w:cs="Gotham"/>
                <w:lang w:val="en-GB"/>
              </w:rPr>
            </w:pPr>
            <w:r w:rsidRPr="00055587">
              <w:rPr>
                <w:rFonts w:ascii="GothamBook" w:eastAsia="Gotham" w:hAnsi="GothamBook" w:cs="Gotham"/>
                <w:b/>
                <w:lang w:val="en-GB"/>
              </w:rPr>
              <w:t>Activities</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11E708E3"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right"/>
              <w:rPr>
                <w:rFonts w:ascii="GothamBook" w:eastAsia="Gotham" w:hAnsi="GothamBook" w:cs="Gotham"/>
                <w:b/>
                <w:lang w:val="en-GB"/>
              </w:rPr>
            </w:pPr>
          </w:p>
          <w:p w14:paraId="674CA496"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right"/>
              <w:rPr>
                <w:rFonts w:ascii="GothamBook" w:eastAsia="Gotham" w:hAnsi="GothamBook" w:cs="Gotham"/>
                <w:b/>
                <w:lang w:val="en-GB"/>
              </w:rPr>
            </w:pPr>
          </w:p>
        </w:tc>
      </w:tr>
      <w:tr w:rsidR="00A66239" w:rsidRPr="005D000C" w14:paraId="35EEFCDE" w14:textId="77777777" w:rsidTr="35CB9C43">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41EFB351" w14:textId="77777777" w:rsidR="00A66239" w:rsidRPr="00055587" w:rsidRDefault="00A66239" w:rsidP="00F9585E">
            <w:pPr>
              <w:spacing w:line="240" w:lineRule="auto"/>
              <w:rPr>
                <w:rFonts w:ascii="GothamBook" w:eastAsia="Gotham" w:hAnsi="GothamBook" w:cs="Gotham"/>
                <w:b/>
                <w:lang w:val="en-GB"/>
              </w:rPr>
            </w:pPr>
          </w:p>
          <w:p w14:paraId="23BF0FE2" w14:textId="77777777" w:rsidR="00A66239" w:rsidRPr="00055587" w:rsidRDefault="00A66239" w:rsidP="35CB9C43">
            <w:pPr>
              <w:widowControl w:val="0"/>
              <w:numPr>
                <w:ilvl w:val="0"/>
                <w:numId w:val="7"/>
              </w:numPr>
              <w:tabs>
                <w:tab w:val="left" w:pos="306"/>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rPr>
                <w:rFonts w:ascii="GothamBook" w:eastAsia="Gotham" w:hAnsi="GothamBook" w:cs="Gotham"/>
              </w:rPr>
            </w:pPr>
            <w:r w:rsidRPr="00055587">
              <w:rPr>
                <w:rFonts w:ascii="GothamBook" w:eastAsia="Gotham" w:hAnsi="GothamBook" w:cs="Gotham"/>
                <w:b/>
                <w:lang w:val="en-GB"/>
              </w:rPr>
              <w:t>Investment</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73D11954" w14:textId="77777777" w:rsidR="00A66239" w:rsidRPr="00055587" w:rsidRDefault="00A66239" w:rsidP="00F9585E">
            <w:pPr>
              <w:spacing w:line="240" w:lineRule="auto"/>
              <w:rPr>
                <w:rFonts w:ascii="GothamBook" w:eastAsia="Gotham" w:hAnsi="GothamBook" w:cs="Gotham"/>
                <w:b/>
                <w:lang w:val="en-GB"/>
              </w:rPr>
            </w:pPr>
          </w:p>
          <w:p w14:paraId="37C5AF9D" w14:textId="77777777" w:rsidR="00A66239" w:rsidRPr="00055587" w:rsidRDefault="00A66239" w:rsidP="00F9585E">
            <w:pPr>
              <w:spacing w:line="240" w:lineRule="auto"/>
              <w:jc w:val="center"/>
              <w:rPr>
                <w:rFonts w:ascii="GothamBook" w:eastAsia="Gotham" w:hAnsi="GothamBook" w:cs="Gotham"/>
                <w:b/>
                <w:lang w:val="en-GB"/>
              </w:rPr>
            </w:pPr>
          </w:p>
        </w:tc>
      </w:tr>
      <w:tr w:rsidR="00A66239" w:rsidRPr="005D000C" w14:paraId="58DB9827" w14:textId="77777777" w:rsidTr="35CB9C43">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2C679A87" w14:textId="77777777" w:rsidR="00A66239" w:rsidRPr="00055587" w:rsidRDefault="00A66239" w:rsidP="00F9585E">
            <w:pPr>
              <w:spacing w:line="240" w:lineRule="auto"/>
              <w:rPr>
                <w:rFonts w:ascii="GothamBook" w:eastAsia="Gotham" w:hAnsi="GothamBook" w:cs="Gotham"/>
                <w:b/>
                <w:lang w:val="en-GB"/>
              </w:rPr>
            </w:pPr>
          </w:p>
          <w:p w14:paraId="1DA00AA1" w14:textId="77777777" w:rsidR="00A66239" w:rsidRPr="00055587" w:rsidRDefault="00A66239" w:rsidP="35CB9C43">
            <w:pPr>
              <w:widowControl w:val="0"/>
              <w:numPr>
                <w:ilvl w:val="0"/>
                <w:numId w:val="7"/>
              </w:num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rPr>
                <w:rFonts w:ascii="GothamBook" w:eastAsia="Gotham" w:hAnsi="GothamBook" w:cs="Gotham"/>
                <w:b/>
                <w:lang w:val="en-GB"/>
              </w:rPr>
            </w:pPr>
            <w:r w:rsidRPr="00055587">
              <w:rPr>
                <w:rFonts w:ascii="GothamBook" w:eastAsia="Gotham" w:hAnsi="GothamBook" w:cs="Gotham"/>
                <w:b/>
                <w:lang w:val="en-GB"/>
              </w:rPr>
              <w:t xml:space="preserve"> Local staff</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1FC4974F" w14:textId="77777777" w:rsidR="00A66239" w:rsidRPr="00055587" w:rsidRDefault="00A66239" w:rsidP="00F9585E">
            <w:pPr>
              <w:spacing w:line="240" w:lineRule="auto"/>
              <w:rPr>
                <w:rFonts w:ascii="GothamBook" w:eastAsia="Gotham" w:hAnsi="GothamBook" w:cs="Gotham"/>
                <w:lang w:val="en-GB"/>
              </w:rPr>
            </w:pPr>
          </w:p>
          <w:p w14:paraId="53ED7CDA"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p>
        </w:tc>
      </w:tr>
      <w:tr w:rsidR="00A66239" w:rsidRPr="005D000C" w14:paraId="76404219" w14:textId="77777777" w:rsidTr="35CB9C43">
        <w:trPr>
          <w:trHeight w:val="501"/>
        </w:trPr>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7B68EBA7" w14:textId="77777777" w:rsidR="00A66239" w:rsidRPr="00055587" w:rsidRDefault="00A66239" w:rsidP="00F9585E">
            <w:pPr>
              <w:spacing w:line="240" w:lineRule="auto"/>
              <w:rPr>
                <w:rFonts w:ascii="GothamBook" w:eastAsia="Gotham" w:hAnsi="GothamBook" w:cs="Gotham"/>
                <w:b/>
                <w:lang w:val="en-GB"/>
              </w:rPr>
            </w:pPr>
          </w:p>
          <w:p w14:paraId="03255D8F" w14:textId="77777777" w:rsidR="00A66239" w:rsidRPr="00055587" w:rsidRDefault="00A66239" w:rsidP="00A66239">
            <w:pPr>
              <w:pStyle w:val="Listeafsnit"/>
              <w:numPr>
                <w:ilvl w:val="0"/>
                <w:numId w:val="7"/>
              </w:numPr>
              <w:spacing w:line="240" w:lineRule="auto"/>
              <w:rPr>
                <w:rFonts w:ascii="GothamBook" w:eastAsia="Gotham" w:hAnsi="GothamBook" w:cs="Gotham"/>
                <w:b/>
                <w:lang w:val="en-GB"/>
              </w:rPr>
            </w:pPr>
            <w:r w:rsidRPr="00055587">
              <w:rPr>
                <w:rFonts w:ascii="GothamBook" w:eastAsia="Gotham" w:hAnsi="GothamBook" w:cs="Gotham"/>
                <w:b/>
                <w:lang w:val="en-GB"/>
              </w:rPr>
              <w:t>Local monitorering</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4B82DC0A"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p>
        </w:tc>
      </w:tr>
      <w:tr w:rsidR="00A66239" w:rsidRPr="005D000C" w14:paraId="149F0848" w14:textId="77777777" w:rsidTr="35CB9C43">
        <w:trPr>
          <w:trHeight w:val="501"/>
        </w:trPr>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1A34C174" w14:textId="77777777" w:rsidR="00A66239" w:rsidRPr="00055587" w:rsidRDefault="00A66239" w:rsidP="00F9585E">
            <w:pPr>
              <w:spacing w:line="240" w:lineRule="auto"/>
              <w:rPr>
                <w:rFonts w:ascii="GothamBook" w:eastAsia="Gotham" w:hAnsi="GothamBook" w:cs="Gotham"/>
                <w:b/>
                <w:lang w:val="en-GB"/>
              </w:rPr>
            </w:pPr>
          </w:p>
          <w:p w14:paraId="74EE4918" w14:textId="77777777" w:rsidR="00A66239" w:rsidRPr="00055587" w:rsidRDefault="00A66239" w:rsidP="35CB9C43">
            <w:pPr>
              <w:widowControl w:val="0"/>
              <w:numPr>
                <w:ilvl w:val="0"/>
                <w:numId w:val="7"/>
              </w:num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rPr>
                <w:rFonts w:ascii="GothamBook" w:eastAsia="Gotham" w:hAnsi="GothamBook" w:cs="Gotham"/>
                <w:b/>
                <w:lang w:val="en-GB"/>
              </w:rPr>
            </w:pPr>
            <w:r w:rsidRPr="00055587">
              <w:rPr>
                <w:rFonts w:ascii="GothamBook" w:eastAsia="Gotham" w:hAnsi="GothamBook" w:cs="Gotham"/>
                <w:b/>
                <w:lang w:val="en-GB"/>
              </w:rPr>
              <w:t>Local administration</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74770245"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p>
        </w:tc>
      </w:tr>
      <w:tr w:rsidR="00A66239" w:rsidRPr="005D000C" w14:paraId="1DE523F2" w14:textId="77777777" w:rsidTr="35CB9C43">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340D6555"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p>
          <w:p w14:paraId="00F54A0B" w14:textId="77777777" w:rsidR="00A66239" w:rsidRPr="00055587" w:rsidRDefault="00A66239" w:rsidP="35CB9C43">
            <w:pPr>
              <w:widowControl w:val="0"/>
              <w:numPr>
                <w:ilvl w:val="0"/>
                <w:numId w:val="7"/>
              </w:num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rPr>
                <w:rFonts w:ascii="GothamBook" w:eastAsia="Gotham" w:hAnsi="GothamBook" w:cs="Gotham"/>
                <w:b/>
                <w:lang w:val="en-GB"/>
              </w:rPr>
            </w:pPr>
            <w:r w:rsidRPr="00055587">
              <w:rPr>
                <w:rFonts w:ascii="GothamBook" w:eastAsia="Gotham" w:hAnsi="GothamBook" w:cs="Gotham"/>
                <w:b/>
                <w:lang w:val="en-GB"/>
              </w:rPr>
              <w:t>Monitorvisit by Member organisation</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5D264B81"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r w:rsidRPr="00055587">
              <w:rPr>
                <w:rFonts w:ascii="GothamBook" w:eastAsia="Gotham" w:hAnsi="GothamBook" w:cs="Gotham"/>
                <w:b/>
                <w:lang w:val="en-GB"/>
              </w:rPr>
              <w:t xml:space="preserve">    </w:t>
            </w:r>
          </w:p>
          <w:p w14:paraId="212B86F5"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r w:rsidRPr="00055587">
              <w:rPr>
                <w:rFonts w:ascii="GothamBook" w:eastAsia="Gotham" w:hAnsi="GothamBook" w:cs="Gotham"/>
                <w:b/>
                <w:lang w:val="en-GB"/>
              </w:rPr>
              <w:t xml:space="preserve"> </w:t>
            </w:r>
            <w:r w:rsidRPr="00055587">
              <w:rPr>
                <w:rFonts w:ascii="GothamBook" w:eastAsia="Gotham" w:hAnsi="GothamBook" w:cs="Gotham"/>
                <w:lang w:val="en-GB"/>
              </w:rPr>
              <w:t xml:space="preserve">  </w:t>
            </w:r>
            <w:r w:rsidRPr="00055587">
              <w:rPr>
                <w:rFonts w:ascii="GothamBook" w:eastAsia="Gotham" w:hAnsi="GothamBook" w:cs="Gotham"/>
                <w:b/>
                <w:lang w:val="en-GB"/>
              </w:rPr>
              <w:t xml:space="preserve"> </w:t>
            </w:r>
          </w:p>
        </w:tc>
      </w:tr>
      <w:tr w:rsidR="00A66239" w:rsidRPr="005D000C" w14:paraId="48B2C358" w14:textId="77777777" w:rsidTr="35CB9C43">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7AA0C491"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Style w:val="Ryk016cm"/>
                <w:rFonts w:ascii="GothamBook" w:eastAsia="Gotham" w:hAnsi="GothamBook" w:cs="Gotham"/>
                <w:b/>
                <w:lang w:val="en-GB"/>
              </w:rPr>
            </w:pPr>
          </w:p>
          <w:p w14:paraId="04A1DDB9" w14:textId="77777777" w:rsidR="00A66239" w:rsidRPr="00055587" w:rsidRDefault="00A66239" w:rsidP="35CB9C43">
            <w:pPr>
              <w:widowControl w:val="0"/>
              <w:numPr>
                <w:ilvl w:val="0"/>
                <w:numId w:val="7"/>
              </w:num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rPr>
                <w:rFonts w:ascii="GothamBook" w:eastAsia="Gotham" w:hAnsi="GothamBook" w:cs="Gotham"/>
                <w:b/>
                <w:lang w:val="en-GB"/>
              </w:rPr>
            </w:pPr>
            <w:r w:rsidRPr="00055587">
              <w:rPr>
                <w:rStyle w:val="Ryk016cm"/>
                <w:rFonts w:ascii="GothamBook" w:eastAsia="Gotham" w:hAnsi="GothamBook" w:cs="Gotham"/>
                <w:b/>
                <w:spacing w:val="-2"/>
                <w:lang w:val="en-GB"/>
              </w:rPr>
              <w:t>Review s/ evaluation</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50C3BD2D"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p>
          <w:p w14:paraId="003D3F51"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Fonts w:ascii="GothamBook" w:eastAsia="Gotham" w:hAnsi="GothamBook" w:cs="Gotham"/>
                <w:b/>
                <w:lang w:val="en-GB"/>
              </w:rPr>
            </w:pPr>
          </w:p>
        </w:tc>
      </w:tr>
      <w:tr w:rsidR="00A66239" w:rsidRPr="005D000C" w14:paraId="08EAC902" w14:textId="77777777" w:rsidTr="35CB9C43">
        <w:trPr>
          <w:trHeight w:val="443"/>
        </w:trPr>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0CFCD44D"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Style w:val="Ryk016cm"/>
                <w:rFonts w:ascii="GothamBook" w:eastAsia="Gotham" w:hAnsi="GothamBook" w:cs="Gotham"/>
                <w:spacing w:val="-2"/>
              </w:rPr>
            </w:pPr>
          </w:p>
          <w:p w14:paraId="5A693ADA" w14:textId="77777777" w:rsidR="00A66239" w:rsidRPr="00055587" w:rsidRDefault="00A66239" w:rsidP="35CB9C43">
            <w:pPr>
              <w:widowControl w:val="0"/>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ind w:left="360"/>
              <w:rPr>
                <w:rStyle w:val="Ryk016cm"/>
                <w:rFonts w:ascii="GothamBook" w:eastAsia="Gotham" w:hAnsi="GothamBook" w:cs="Gotham"/>
                <w:spacing w:val="-2"/>
              </w:rPr>
            </w:pPr>
            <w:r w:rsidRPr="00055587">
              <w:rPr>
                <w:rStyle w:val="Ryk016cm"/>
                <w:rFonts w:ascii="GothamBook" w:eastAsia="Gotham" w:hAnsi="GothamBook" w:cs="Gotham"/>
                <w:b/>
                <w:spacing w:val="-2"/>
                <w:lang w:val="en-GB"/>
              </w:rPr>
              <w:t>Subtotal</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1203B5D5"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Style w:val="Ryk016cm"/>
                <w:rFonts w:ascii="GothamBook" w:eastAsia="Gotham" w:hAnsi="GothamBook" w:cs="Gotham"/>
                <w:spacing w:val="-2"/>
              </w:rPr>
            </w:pPr>
          </w:p>
          <w:p w14:paraId="336370CA"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Style w:val="Ryk016cm"/>
                <w:rFonts w:ascii="GothamBook" w:eastAsia="Gotham" w:hAnsi="GothamBook" w:cs="Gotham"/>
                <w:spacing w:val="-2"/>
              </w:rPr>
            </w:pPr>
          </w:p>
        </w:tc>
      </w:tr>
      <w:tr w:rsidR="00A66239" w:rsidRPr="004E1C8A" w14:paraId="16E1979C" w14:textId="77777777" w:rsidTr="35CB9C43">
        <w:trPr>
          <w:trHeight w:val="712"/>
        </w:trPr>
        <w:tc>
          <w:tcPr>
            <w:tcW w:w="6297" w:type="dxa"/>
            <w:tcBorders>
              <w:top w:val="single" w:sz="7" w:space="0" w:color="000000" w:themeColor="text1"/>
              <w:left w:val="single" w:sz="6" w:space="0" w:color="FFFFFF" w:themeColor="background1"/>
              <w:bottom w:val="single" w:sz="6" w:space="0" w:color="FFFFFF" w:themeColor="background1"/>
              <w:right w:val="single" w:sz="6" w:space="0" w:color="FFFFFF" w:themeColor="background1"/>
            </w:tcBorders>
          </w:tcPr>
          <w:p w14:paraId="322DFA1D"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Style w:val="Ryk016cm"/>
                <w:rFonts w:ascii="GothamBook" w:eastAsia="Gotham" w:hAnsi="GothamBook" w:cs="Gotham"/>
                <w:spacing w:val="-2"/>
              </w:rPr>
            </w:pPr>
          </w:p>
          <w:p w14:paraId="28E100B4" w14:textId="209A1B75" w:rsidR="00A66239" w:rsidRPr="00055587" w:rsidRDefault="00A66239" w:rsidP="1522E530">
            <w:pPr>
              <w:widowControl w:val="0"/>
              <w:numPr>
                <w:ilvl w:val="0"/>
                <w:numId w:val="7"/>
              </w:num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rPr>
                <w:rStyle w:val="Ryk016cm"/>
                <w:rFonts w:ascii="GothamBook" w:eastAsia="Gotham" w:hAnsi="GothamBook" w:cs="Gotham"/>
                <w:spacing w:val="-2"/>
                <w:lang w:val="en-US"/>
              </w:rPr>
            </w:pPr>
            <w:r w:rsidRPr="00055587">
              <w:rPr>
                <w:rStyle w:val="Ryk016cm"/>
                <w:rFonts w:ascii="GothamBook" w:eastAsia="Gotham" w:hAnsi="GothamBook" w:cs="Gotham"/>
                <w:b/>
                <w:spacing w:val="-2"/>
                <w:lang w:val="en-GB"/>
              </w:rPr>
              <w:t>Budget reserve</w:t>
            </w:r>
            <w:r w:rsidRPr="00055587">
              <w:rPr>
                <w:rStyle w:val="Ryk016cm"/>
                <w:rFonts w:ascii="GothamBook" w:eastAsia="Gotham" w:hAnsi="GothamBook" w:cs="Gotham"/>
                <w:b/>
                <w:spacing w:val="-2"/>
                <w:lang w:val="en-US"/>
              </w:rPr>
              <w:t xml:space="preserve"> (may only be used upon approval from </w:t>
            </w:r>
            <w:r w:rsidR="10418CA1" w:rsidRPr="00055587">
              <w:rPr>
                <w:rStyle w:val="Ryk016cm"/>
                <w:rFonts w:ascii="GothamBook" w:eastAsia="Gotham" w:hAnsi="GothamBook" w:cs="Gotham"/>
                <w:b/>
                <w:spacing w:val="-2"/>
                <w:lang w:val="en-US"/>
              </w:rPr>
              <w:t>CKU</w:t>
            </w:r>
            <w:r w:rsidRPr="00055587">
              <w:rPr>
                <w:rStyle w:val="Ryk016cm"/>
                <w:rFonts w:ascii="GothamBook" w:eastAsia="Gotham" w:hAnsi="GothamBook" w:cs="Gotham"/>
                <w:spacing w:val="-2"/>
                <w:lang w:val="en-US"/>
              </w:rPr>
              <w:t>)</w:t>
            </w:r>
          </w:p>
        </w:tc>
        <w:tc>
          <w:tcPr>
            <w:tcW w:w="2079"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14:paraId="5AE4CEE2"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rPr>
                <w:rStyle w:val="Ryk016cm"/>
                <w:rFonts w:ascii="GothamBook" w:eastAsia="Gotham" w:hAnsi="GothamBook" w:cs="Gotham"/>
                <w:spacing w:val="-2"/>
                <w:lang w:val="en-US"/>
              </w:rPr>
            </w:pPr>
            <w:r w:rsidRPr="00055587">
              <w:rPr>
                <w:rStyle w:val="Ryk016cm"/>
                <w:rFonts w:ascii="GothamBook" w:eastAsia="Gotham" w:hAnsi="GothamBook" w:cs="Gotham"/>
                <w:spacing w:val="-2"/>
                <w:lang w:val="en-US"/>
              </w:rPr>
              <w:t xml:space="preserve">  </w:t>
            </w:r>
          </w:p>
        </w:tc>
      </w:tr>
      <w:tr w:rsidR="00A66239" w:rsidRPr="005D000C" w14:paraId="56BF1DFC" w14:textId="77777777" w:rsidTr="35CB9C43">
        <w:tc>
          <w:tcPr>
            <w:tcW w:w="6297" w:type="dxa"/>
            <w:tcBorders>
              <w:top w:val="single" w:sz="7" w:space="0" w:color="000000" w:themeColor="text1"/>
              <w:left w:val="single" w:sz="6" w:space="0" w:color="FFFFFF" w:themeColor="background1"/>
              <w:bottom w:val="single" w:sz="7" w:space="0" w:color="000000" w:themeColor="text1"/>
              <w:right w:val="single" w:sz="6" w:space="0" w:color="FFFFFF" w:themeColor="background1"/>
            </w:tcBorders>
          </w:tcPr>
          <w:p w14:paraId="6781F78A" w14:textId="77777777" w:rsidR="00A66239" w:rsidRPr="00055587" w:rsidRDefault="00A66239" w:rsidP="00F9585E">
            <w:pPr>
              <w:spacing w:line="240" w:lineRule="auto"/>
              <w:rPr>
                <w:rFonts w:ascii="GothamBook" w:eastAsia="Gotham" w:hAnsi="GothamBook" w:cs="Gotham"/>
                <w:b/>
                <w:lang w:val="en-GB"/>
              </w:rPr>
            </w:pPr>
          </w:p>
          <w:p w14:paraId="000247FF"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after="58" w:line="240" w:lineRule="auto"/>
              <w:rPr>
                <w:rFonts w:ascii="GothamBook" w:eastAsia="Gotham" w:hAnsi="GothamBook" w:cs="Gotham"/>
                <w:b/>
                <w:lang w:val="en-GB"/>
              </w:rPr>
            </w:pPr>
            <w:r w:rsidRPr="00055587">
              <w:rPr>
                <w:rFonts w:ascii="GothamBook" w:eastAsia="Gotham" w:hAnsi="GothamBook" w:cs="Gotham"/>
                <w:b/>
                <w:lang w:val="en-GB"/>
              </w:rPr>
              <w:t>TOTAL PROJECT COSTS</w:t>
            </w:r>
          </w:p>
        </w:tc>
        <w:tc>
          <w:tcPr>
            <w:tcW w:w="2079"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tcPr>
          <w:p w14:paraId="7290B376" w14:textId="77777777" w:rsidR="00A66239" w:rsidRPr="00055587" w:rsidRDefault="00A66239" w:rsidP="00F9585E">
            <w:pPr>
              <w:spacing w:line="240" w:lineRule="auto"/>
              <w:rPr>
                <w:rFonts w:ascii="GothamBook" w:eastAsia="Gotham" w:hAnsi="GothamBook" w:cs="Gotham"/>
                <w:b/>
                <w:lang w:val="en-GB"/>
              </w:rPr>
            </w:pPr>
          </w:p>
          <w:p w14:paraId="3441AE0E"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after="58" w:line="240" w:lineRule="auto"/>
              <w:jc w:val="right"/>
              <w:rPr>
                <w:rFonts w:ascii="GothamBook" w:eastAsia="Gotham" w:hAnsi="GothamBook" w:cs="Gotham"/>
                <w:b/>
                <w:lang w:val="en-GB"/>
              </w:rPr>
            </w:pPr>
          </w:p>
        </w:tc>
      </w:tr>
      <w:tr w:rsidR="00A66239" w:rsidRPr="005D000C" w14:paraId="55B372B3" w14:textId="77777777" w:rsidTr="35CB9C43">
        <w:tc>
          <w:tcPr>
            <w:tcW w:w="6297" w:type="dxa"/>
            <w:tcBorders>
              <w:top w:val="single" w:sz="7" w:space="0" w:color="000000" w:themeColor="text1"/>
              <w:left w:val="single" w:sz="6" w:space="0" w:color="FFFFFF" w:themeColor="background1"/>
              <w:bottom w:val="single" w:sz="7" w:space="0" w:color="000000" w:themeColor="text1"/>
              <w:right w:val="single" w:sz="6" w:space="0" w:color="FFFFFF" w:themeColor="background1"/>
            </w:tcBorders>
          </w:tcPr>
          <w:p w14:paraId="7CEE30A6" w14:textId="77777777" w:rsidR="00A66239" w:rsidRPr="00055587" w:rsidRDefault="00A66239" w:rsidP="00F9585E">
            <w:pPr>
              <w:spacing w:line="240" w:lineRule="auto"/>
              <w:rPr>
                <w:rFonts w:ascii="GothamBook" w:eastAsia="Gotham" w:hAnsi="GothamBook" w:cs="Gotham"/>
                <w:b/>
                <w:lang w:val="en-GB"/>
              </w:rPr>
            </w:pPr>
            <w:r w:rsidRPr="00055587">
              <w:rPr>
                <w:rFonts w:ascii="GothamBook" w:eastAsia="Gotham" w:hAnsi="GothamBook" w:cs="Gotham"/>
                <w:b/>
                <w:lang w:val="en-GB"/>
              </w:rPr>
              <w:t xml:space="preserve">Contribution from </w:t>
            </w:r>
          </w:p>
        </w:tc>
        <w:tc>
          <w:tcPr>
            <w:tcW w:w="2079"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tcPr>
          <w:p w14:paraId="58CD43EB" w14:textId="77777777" w:rsidR="00A66239" w:rsidRPr="00055587" w:rsidRDefault="00A66239" w:rsidP="00F9585E">
            <w:pPr>
              <w:spacing w:line="240" w:lineRule="auto"/>
              <w:jc w:val="right"/>
              <w:rPr>
                <w:rFonts w:ascii="GothamBook" w:eastAsia="Gotham" w:hAnsi="GothamBook" w:cs="Gotham"/>
                <w:b/>
                <w:lang w:val="en-GB"/>
              </w:rPr>
            </w:pPr>
          </w:p>
        </w:tc>
      </w:tr>
      <w:tr w:rsidR="00A66239" w:rsidRPr="005D000C" w14:paraId="6656510A" w14:textId="77777777" w:rsidTr="35CB9C43">
        <w:tc>
          <w:tcPr>
            <w:tcW w:w="6297" w:type="dxa"/>
            <w:tcBorders>
              <w:top w:val="single" w:sz="7" w:space="0" w:color="000000" w:themeColor="text1"/>
              <w:left w:val="single" w:sz="6" w:space="0" w:color="FFFFFF" w:themeColor="background1"/>
              <w:bottom w:val="double" w:sz="7" w:space="0" w:color="000000" w:themeColor="text1"/>
              <w:right w:val="single" w:sz="6" w:space="0" w:color="FFFFFF" w:themeColor="background1"/>
            </w:tcBorders>
          </w:tcPr>
          <w:p w14:paraId="60441F2F" w14:textId="77777777" w:rsidR="00A66239" w:rsidRPr="00055587" w:rsidRDefault="00A66239" w:rsidP="00F9585E">
            <w:pPr>
              <w:spacing w:line="240" w:lineRule="auto"/>
              <w:rPr>
                <w:rFonts w:ascii="GothamBook" w:eastAsia="Gotham" w:hAnsi="GothamBook" w:cs="Gotham"/>
                <w:b/>
                <w:lang w:val="en-GB"/>
              </w:rPr>
            </w:pPr>
            <w:r w:rsidRPr="00055587">
              <w:rPr>
                <w:rFonts w:ascii="GothamBook" w:eastAsia="Gotham" w:hAnsi="GothamBook" w:cs="Gotham"/>
                <w:b/>
                <w:lang w:val="en-GB"/>
              </w:rPr>
              <w:t>Total grant</w:t>
            </w:r>
          </w:p>
        </w:tc>
        <w:tc>
          <w:tcPr>
            <w:tcW w:w="2079" w:type="dxa"/>
            <w:tcBorders>
              <w:top w:val="single" w:sz="7" w:space="0" w:color="000000" w:themeColor="text1"/>
              <w:left w:val="single" w:sz="7" w:space="0" w:color="000000" w:themeColor="text1"/>
              <w:bottom w:val="double" w:sz="7" w:space="0" w:color="000000" w:themeColor="text1"/>
              <w:right w:val="single" w:sz="6" w:space="0" w:color="FFFFFF" w:themeColor="background1"/>
            </w:tcBorders>
          </w:tcPr>
          <w:p w14:paraId="306D25F7" w14:textId="77777777" w:rsidR="00A66239" w:rsidRPr="00055587" w:rsidRDefault="00A66239" w:rsidP="00F9585E">
            <w:pPr>
              <w:spacing w:line="240" w:lineRule="auto"/>
              <w:jc w:val="right"/>
              <w:rPr>
                <w:rFonts w:ascii="GothamBook" w:eastAsia="Gotham" w:hAnsi="GothamBook" w:cs="Gotham"/>
                <w:b/>
                <w:lang w:val="en-GB"/>
              </w:rPr>
            </w:pPr>
          </w:p>
        </w:tc>
      </w:tr>
    </w:tbl>
    <w:p w14:paraId="186FE472" w14:textId="77777777" w:rsidR="00A66239" w:rsidRPr="00055587" w:rsidRDefault="00A66239" w:rsidP="00A66239">
      <w:pPr>
        <w:pStyle w:val="Overskrift3"/>
        <w:rPr>
          <w:rFonts w:ascii="GothamBook" w:eastAsia="Gotham" w:hAnsi="GothamBook" w:cs="Gotham"/>
          <w:sz w:val="22"/>
          <w:szCs w:val="22"/>
        </w:rPr>
      </w:pPr>
    </w:p>
    <w:p w14:paraId="179BADE7" w14:textId="77777777" w:rsidR="00A66239" w:rsidRPr="00055587" w:rsidRDefault="00A66239" w:rsidP="00A66239">
      <w:pPr>
        <w:spacing w:line="240" w:lineRule="auto"/>
        <w:rPr>
          <w:rFonts w:ascii="GothamBook" w:eastAsia="Gotham" w:hAnsi="GothamBook" w:cs="Gotham"/>
          <w:b/>
          <w:i/>
          <w:lang w:val="en-GB"/>
        </w:rPr>
      </w:pPr>
    </w:p>
    <w:p w14:paraId="4A6B2B25" w14:textId="77777777" w:rsidR="00A66239" w:rsidRPr="00055587" w:rsidRDefault="00A66239" w:rsidP="00A66239">
      <w:pPr>
        <w:spacing w:line="240" w:lineRule="auto"/>
        <w:rPr>
          <w:rFonts w:ascii="GothamBook" w:eastAsia="Gotham" w:hAnsi="GothamBook" w:cs="Gotham"/>
          <w:b/>
          <w:i/>
          <w:lang w:val="en-GB"/>
        </w:rPr>
      </w:pPr>
      <w:r w:rsidRPr="00055587">
        <w:rPr>
          <w:rFonts w:ascii="GothamBook" w:eastAsia="Gotham" w:hAnsi="GothamBook" w:cs="Gotham"/>
          <w:b/>
          <w:i/>
          <w:lang w:val="en-GB"/>
        </w:rPr>
        <w:t xml:space="preserve">We have read the Agreement </w:t>
      </w:r>
      <w:r w:rsidR="004F5006" w:rsidRPr="00055587">
        <w:rPr>
          <w:rFonts w:ascii="GothamBook" w:eastAsia="Gotham" w:hAnsi="GothamBook" w:cs="Gotham"/>
          <w:b/>
          <w:i/>
          <w:lang w:val="en-GB"/>
        </w:rPr>
        <w:t>and annex</w:t>
      </w:r>
      <w:r w:rsidRPr="00055587">
        <w:rPr>
          <w:rFonts w:ascii="GothamBook" w:eastAsia="Gotham" w:hAnsi="GothamBook" w:cs="Gotham"/>
          <w:b/>
          <w:i/>
          <w:lang w:val="en-GB"/>
        </w:rPr>
        <w:t xml:space="preserve"> carefully and will adhere to all the conditions stipulated.</w:t>
      </w:r>
    </w:p>
    <w:p w14:paraId="0C62F513" w14:textId="77777777" w:rsidR="00A66239" w:rsidRPr="00055587" w:rsidRDefault="00A66239" w:rsidP="00A66239">
      <w:pPr>
        <w:pStyle w:val="Overskrift3"/>
        <w:rPr>
          <w:rFonts w:ascii="GothamBook" w:eastAsia="Gotham" w:hAnsi="GothamBook" w:cs="Gotham"/>
          <w:sz w:val="22"/>
          <w:szCs w:val="22"/>
        </w:rPr>
      </w:pPr>
    </w:p>
    <w:p w14:paraId="4B608A15" w14:textId="77777777" w:rsidR="00EB4954" w:rsidRPr="00055587" w:rsidRDefault="00A66239" w:rsidP="00A66239">
      <w:pPr>
        <w:pStyle w:val="Overskrift3"/>
        <w:rPr>
          <w:rFonts w:ascii="GothamBook" w:eastAsia="Gotham" w:hAnsi="GothamBook" w:cs="Gotham"/>
          <w:sz w:val="22"/>
          <w:szCs w:val="22"/>
        </w:rPr>
      </w:pPr>
      <w:r w:rsidRPr="00055587">
        <w:rPr>
          <w:rFonts w:ascii="GothamBook" w:eastAsia="Gotham" w:hAnsi="GothamBook" w:cs="Gotham"/>
          <w:sz w:val="22"/>
          <w:szCs w:val="22"/>
        </w:rPr>
        <w:t>Signed</w:t>
      </w:r>
    </w:p>
    <w:p w14:paraId="519E199A" w14:textId="77777777" w:rsidR="00A66239" w:rsidRPr="00055587" w:rsidRDefault="00A66239" w:rsidP="00A66239">
      <w:pPr>
        <w:pStyle w:val="Overskrift3"/>
        <w:rPr>
          <w:rFonts w:ascii="GothamBook" w:eastAsia="Gotham" w:hAnsi="GothamBook" w:cs="Gotham"/>
          <w:sz w:val="22"/>
          <w:szCs w:val="22"/>
        </w:rPr>
      </w:pPr>
      <w:r w:rsidRPr="00055587">
        <w:rPr>
          <w:rFonts w:ascii="GothamBook" w:hAnsi="GothamBook"/>
          <w:sz w:val="22"/>
          <w:szCs w:val="22"/>
        </w:rPr>
        <w:tab/>
      </w:r>
      <w:r w:rsidRPr="00055587">
        <w:rPr>
          <w:rFonts w:ascii="GothamBook" w:hAnsi="GothamBook"/>
          <w:sz w:val="22"/>
          <w:szCs w:val="22"/>
        </w:rPr>
        <w:tab/>
      </w:r>
    </w:p>
    <w:p w14:paraId="3948F7D8"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ind w:left="4254" w:hanging="4254"/>
        <w:jc w:val="both"/>
        <w:rPr>
          <w:rFonts w:ascii="GothamBook" w:eastAsia="Gotham" w:hAnsi="GothamBook" w:cs="Gotham"/>
          <w:b/>
          <w:lang w:val="en-GB"/>
        </w:rPr>
      </w:pPr>
      <w:r w:rsidRPr="00055587">
        <w:rPr>
          <w:rFonts w:ascii="GothamBook" w:eastAsia="Gotham" w:hAnsi="GothamBook" w:cs="Gotham"/>
          <w:b/>
          <w:lang w:val="en-GB"/>
        </w:rPr>
        <w:t>..................</w:t>
      </w:r>
      <w:r w:rsidR="00EB4954" w:rsidRPr="00055587">
        <w:rPr>
          <w:rFonts w:ascii="GothamBook" w:eastAsia="Gotham" w:hAnsi="GothamBook" w:cs="Gotham"/>
          <w:b/>
          <w:lang w:val="en-GB"/>
        </w:rPr>
        <w:t>.......................</w:t>
      </w:r>
      <w:r w:rsidR="00EB4954" w:rsidRPr="00055587">
        <w:rPr>
          <w:rFonts w:ascii="GothamBook" w:hAnsi="GothamBook"/>
          <w:lang w:val="en-US"/>
        </w:rPr>
        <w:tab/>
      </w:r>
      <w:r w:rsidR="00EB4954" w:rsidRPr="00055587">
        <w:rPr>
          <w:rFonts w:ascii="GothamBook" w:hAnsi="GothamBook"/>
          <w:lang w:val="en-US"/>
        </w:rPr>
        <w:tab/>
      </w:r>
      <w:r w:rsidR="00EB4954" w:rsidRPr="00055587">
        <w:rPr>
          <w:rFonts w:ascii="GothamBook" w:hAnsi="GothamBook"/>
          <w:lang w:val="en-US"/>
        </w:rPr>
        <w:tab/>
      </w:r>
    </w:p>
    <w:p w14:paraId="3F58FD93"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ind w:left="5104" w:hanging="5104"/>
        <w:jc w:val="both"/>
        <w:rPr>
          <w:rFonts w:ascii="GothamBook" w:eastAsia="Gotham" w:hAnsi="GothamBook" w:cs="Gotham"/>
          <w:b/>
          <w:lang w:val="en-GB"/>
        </w:rPr>
      </w:pPr>
      <w:r w:rsidRPr="00055587">
        <w:rPr>
          <w:rFonts w:ascii="GothamBook" w:eastAsia="Gotham" w:hAnsi="GothamBook" w:cs="Gotham"/>
          <w:b/>
          <w:i/>
          <w:lang w:val="en-GB"/>
        </w:rPr>
        <w:t>(Date and place)</w:t>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p>
    <w:p w14:paraId="5404BDA7"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p>
    <w:p w14:paraId="54EC93EC"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p>
    <w:p w14:paraId="12F39FED"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r w:rsidRPr="00055587">
        <w:rPr>
          <w:rFonts w:ascii="GothamBook" w:eastAsia="Gotham" w:hAnsi="GothamBook" w:cs="Gotham"/>
          <w:b/>
          <w:lang w:val="en-GB"/>
        </w:rPr>
        <w:t>.........................................</w:t>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eastAsia="Gotham" w:hAnsi="GothamBook" w:cs="Gotham"/>
          <w:b/>
          <w:lang w:val="en-GB"/>
        </w:rPr>
        <w:t xml:space="preserve">                 </w:t>
      </w:r>
    </w:p>
    <w:p w14:paraId="274AFCC0" w14:textId="77777777" w:rsidR="00EB4954"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i/>
          <w:lang w:val="en-GB"/>
        </w:rPr>
      </w:pPr>
      <w:r w:rsidRPr="00055587">
        <w:rPr>
          <w:rFonts w:ascii="GothamBook" w:eastAsia="Gotham" w:hAnsi="GothamBook" w:cs="Gotham"/>
          <w:b/>
          <w:lang w:val="en-GB"/>
        </w:rPr>
        <w:t>(</w:t>
      </w:r>
      <w:r w:rsidRPr="00055587">
        <w:rPr>
          <w:rFonts w:ascii="GothamBook" w:eastAsia="Gotham" w:hAnsi="GothamBook" w:cs="Gotham"/>
          <w:b/>
          <w:i/>
          <w:lang w:val="en-GB"/>
        </w:rPr>
        <w:t>Stamp and signature</w:t>
      </w:r>
      <w:r w:rsidR="00EB4954" w:rsidRPr="00055587">
        <w:rPr>
          <w:rFonts w:ascii="GothamBook" w:eastAsia="Gotham" w:hAnsi="GothamBook" w:cs="Gotham"/>
          <w:b/>
          <w:i/>
          <w:lang w:val="en-GB"/>
        </w:rPr>
        <w:t xml:space="preserve"> </w:t>
      </w:r>
    </w:p>
    <w:p w14:paraId="02CF0754" w14:textId="77777777" w:rsidR="00A66239" w:rsidRPr="00055587" w:rsidRDefault="00EB4954"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r w:rsidRPr="00055587">
        <w:rPr>
          <w:rFonts w:ascii="GothamBook" w:eastAsia="Gotham" w:hAnsi="GothamBook" w:cs="Gotham"/>
          <w:b/>
          <w:i/>
          <w:lang w:val="en-GB"/>
        </w:rPr>
        <w:t>legal representative f</w:t>
      </w:r>
      <w:r w:rsidR="00A66239" w:rsidRPr="00055587">
        <w:rPr>
          <w:rFonts w:ascii="GothamBook" w:eastAsia="Gotham" w:hAnsi="GothamBook" w:cs="Gotham"/>
          <w:b/>
          <w:i/>
          <w:lang w:val="en-GB"/>
        </w:rPr>
        <w:t xml:space="preserve">or </w:t>
      </w:r>
      <w:r w:rsidRPr="00055587">
        <w:rPr>
          <w:rFonts w:ascii="GothamBook" w:eastAsia="Gotham" w:hAnsi="GothamBook" w:cs="Gotham"/>
          <w:b/>
          <w:i/>
          <w:lang w:val="en-GB"/>
        </w:rPr>
        <w:t>South partne</w:t>
      </w:r>
      <w:r w:rsidR="00A66239" w:rsidRPr="00055587">
        <w:rPr>
          <w:rFonts w:ascii="GothamBook" w:eastAsia="Gotham" w:hAnsi="GothamBook" w:cs="Gotham"/>
          <w:b/>
          <w:i/>
          <w:lang w:val="en-GB"/>
        </w:rPr>
        <w:t>r</w:t>
      </w:r>
      <w:r w:rsidR="00A66239" w:rsidRPr="00055587">
        <w:rPr>
          <w:rFonts w:ascii="GothamBook" w:eastAsia="Gotham" w:hAnsi="GothamBook" w:cs="Gotham"/>
          <w:b/>
          <w:lang w:val="en-GB"/>
        </w:rPr>
        <w:t>)</w:t>
      </w:r>
      <w:r w:rsidR="00A66239" w:rsidRPr="00055587">
        <w:rPr>
          <w:rFonts w:ascii="GothamBook" w:hAnsi="GothamBook"/>
          <w:lang w:val="en-US"/>
        </w:rPr>
        <w:tab/>
      </w:r>
      <w:r w:rsidR="00A66239" w:rsidRPr="00055587">
        <w:rPr>
          <w:rFonts w:ascii="GothamBook" w:hAnsi="GothamBook"/>
          <w:lang w:val="en-US"/>
        </w:rPr>
        <w:tab/>
      </w:r>
      <w:r w:rsidR="00A66239" w:rsidRPr="00055587">
        <w:rPr>
          <w:rFonts w:ascii="GothamBook" w:hAnsi="GothamBook"/>
          <w:lang w:val="en-US"/>
        </w:rPr>
        <w:tab/>
      </w:r>
      <w:r w:rsidR="00A66239" w:rsidRPr="00055587">
        <w:rPr>
          <w:rFonts w:ascii="GothamBook" w:hAnsi="GothamBook"/>
          <w:lang w:val="en-US"/>
        </w:rPr>
        <w:tab/>
      </w:r>
    </w:p>
    <w:p w14:paraId="5B58D01F"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p>
    <w:p w14:paraId="79350E5A"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p>
    <w:p w14:paraId="0374826B"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r w:rsidRPr="00055587">
        <w:rPr>
          <w:rFonts w:ascii="GothamBook" w:eastAsia="Gotham" w:hAnsi="GothamBook" w:cs="Gotham"/>
          <w:b/>
          <w:lang w:val="en-GB"/>
        </w:rPr>
        <w:t>..........................................</w:t>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eastAsia="Gotham" w:hAnsi="GothamBook" w:cs="Gotham"/>
          <w:b/>
          <w:lang w:val="en-GB"/>
        </w:rPr>
        <w:t xml:space="preserve">                 ..............................................</w:t>
      </w:r>
    </w:p>
    <w:p w14:paraId="27BBEFC1"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r w:rsidRPr="00055587">
        <w:rPr>
          <w:rFonts w:ascii="GothamBook" w:eastAsia="Gotham" w:hAnsi="GothamBook" w:cs="Gotham"/>
          <w:b/>
          <w:lang w:val="en-GB"/>
        </w:rPr>
        <w:t>(</w:t>
      </w:r>
      <w:r w:rsidRPr="00055587">
        <w:rPr>
          <w:rFonts w:ascii="GothamBook" w:eastAsia="Gotham" w:hAnsi="GothamBook" w:cs="Gotham"/>
          <w:b/>
          <w:i/>
          <w:lang w:val="en-GB"/>
        </w:rPr>
        <w:t>Signature of Person</w:t>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eastAsia="Gotham" w:hAnsi="GothamBook" w:cs="Gotham"/>
          <w:b/>
          <w:lang w:val="en-GB"/>
        </w:rPr>
        <w:t>(</w:t>
      </w:r>
      <w:r w:rsidRPr="00055587">
        <w:rPr>
          <w:rFonts w:ascii="GothamBook" w:eastAsia="Gotham" w:hAnsi="GothamBook" w:cs="Gotham"/>
          <w:b/>
          <w:i/>
          <w:lang w:val="en-GB"/>
        </w:rPr>
        <w:t xml:space="preserve">Stamp and signature for </w:t>
      </w:r>
    </w:p>
    <w:p w14:paraId="6FE99162"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r w:rsidRPr="00055587">
        <w:rPr>
          <w:rFonts w:ascii="GothamBook" w:eastAsia="Gotham" w:hAnsi="GothamBook" w:cs="Gotham"/>
          <w:b/>
          <w:i/>
          <w:lang w:val="en-GB"/>
        </w:rPr>
        <w:t>Responsible for Implementation</w:t>
      </w:r>
      <w:r w:rsidRPr="00055587">
        <w:rPr>
          <w:rFonts w:ascii="GothamBook" w:eastAsia="Gotham" w:hAnsi="GothamBook" w:cs="Gotham"/>
          <w:b/>
          <w:lang w:val="en-GB"/>
        </w:rPr>
        <w:t>)</w:t>
      </w:r>
      <w:r w:rsidRPr="00055587">
        <w:rPr>
          <w:rFonts w:ascii="GothamBook" w:hAnsi="GothamBook"/>
          <w:lang w:val="en-US"/>
        </w:rPr>
        <w:tab/>
      </w:r>
      <w:r w:rsidRPr="00055587">
        <w:rPr>
          <w:rFonts w:ascii="GothamBook" w:hAnsi="GothamBook"/>
          <w:lang w:val="en-US"/>
        </w:rPr>
        <w:tab/>
      </w:r>
      <w:r w:rsidRPr="00055587">
        <w:rPr>
          <w:rFonts w:ascii="GothamBook" w:eastAsia="Gotham" w:hAnsi="GothamBook" w:cs="Gotham"/>
          <w:b/>
          <w:lang w:val="en-GB"/>
        </w:rPr>
        <w:t xml:space="preserve">                  </w:t>
      </w:r>
      <w:r w:rsidR="00EB4954" w:rsidRPr="00055587">
        <w:rPr>
          <w:rFonts w:ascii="GothamBook" w:eastAsia="Gotham" w:hAnsi="GothamBook" w:cs="Gotham"/>
          <w:b/>
          <w:lang w:val="en-GB"/>
        </w:rPr>
        <w:t>Danish organization</w:t>
      </w:r>
      <w:r w:rsidRPr="00055587">
        <w:rPr>
          <w:rFonts w:ascii="GothamBook" w:eastAsia="Gotham" w:hAnsi="GothamBook" w:cs="Gotham"/>
          <w:b/>
          <w:lang w:val="en-GB"/>
        </w:rPr>
        <w:t>)</w:t>
      </w:r>
    </w:p>
    <w:p w14:paraId="6E7B475F" w14:textId="77777777" w:rsidR="00A66239" w:rsidRPr="00055587" w:rsidRDefault="00A66239" w:rsidP="35CB9C43">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GothamBook" w:eastAsia="Gotham" w:hAnsi="GothamBook" w:cs="Gotham"/>
          <w:b/>
          <w:lang w:val="en-GB"/>
        </w:rPr>
      </w:pPr>
    </w:p>
    <w:p w14:paraId="0A6E0193" w14:textId="77777777" w:rsidR="00A66239" w:rsidRPr="00055587" w:rsidRDefault="00A66239" w:rsidP="00A66239">
      <w:pPr>
        <w:spacing w:line="276" w:lineRule="auto"/>
        <w:jc w:val="right"/>
        <w:outlineLvl w:val="0"/>
        <w:rPr>
          <w:rFonts w:ascii="GothamBook" w:eastAsia="Gotham" w:hAnsi="GothamBook" w:cs="Gotham"/>
          <w:b/>
          <w:lang w:val="en-GB"/>
        </w:rPr>
      </w:pPr>
      <w:r w:rsidRPr="00055587">
        <w:rPr>
          <w:rFonts w:ascii="GothamBook" w:eastAsia="Gotham" w:hAnsi="GothamBook" w:cs="Gotham"/>
          <w:b/>
          <w:lang w:val="en-GB"/>
        </w:rPr>
        <w:br w:type="page"/>
      </w:r>
    </w:p>
    <w:p w14:paraId="393F13D5" w14:textId="1B67DF8E" w:rsidR="00A66239" w:rsidRPr="00055587" w:rsidRDefault="00A66239" w:rsidP="00A66239">
      <w:pPr>
        <w:spacing w:line="276" w:lineRule="auto"/>
        <w:rPr>
          <w:rFonts w:ascii="GothamBook" w:eastAsia="Gotham" w:hAnsi="GothamBook" w:cs="Gotham"/>
          <w:i/>
          <w:lang w:val="en-US"/>
        </w:rPr>
      </w:pPr>
      <w:r w:rsidRPr="00055587">
        <w:rPr>
          <w:rFonts w:ascii="GothamBook" w:eastAsia="Gotham" w:hAnsi="GothamBook" w:cs="Gotham"/>
          <w:lang w:val="en-US"/>
        </w:rPr>
        <w:lastRenderedPageBreak/>
        <w:t xml:space="preserve">   </w:t>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hAnsi="GothamBook"/>
          <w:lang w:val="en-US"/>
        </w:rPr>
        <w:tab/>
      </w:r>
      <w:r w:rsidRPr="00055587">
        <w:rPr>
          <w:rFonts w:ascii="GothamBook" w:eastAsia="Gotham" w:hAnsi="GothamBook" w:cs="Gotham"/>
          <w:lang w:val="en-US"/>
        </w:rPr>
        <w:t xml:space="preserve">     </w:t>
      </w:r>
      <w:r w:rsidRPr="00055587">
        <w:rPr>
          <w:rFonts w:ascii="GothamBook" w:eastAsia="Gotham" w:hAnsi="GothamBook" w:cs="Gotham"/>
          <w:i/>
          <w:lang w:val="en-US"/>
        </w:rPr>
        <w:t>Annex to Agreemen</w:t>
      </w:r>
      <w:r>
        <w:rPr>
          <w:rFonts w:ascii="GothamBook" w:eastAsia="Gotham" w:hAnsi="GothamBook" w:cs="Gotham"/>
          <w:i/>
          <w:lang w:val="en-US"/>
        </w:rPr>
        <w:t>t</w:t>
      </w:r>
    </w:p>
    <w:p w14:paraId="43E8AB65" w14:textId="77777777" w:rsidR="00A66239" w:rsidRPr="00055587" w:rsidRDefault="00A66239" w:rsidP="00A66239">
      <w:pPr>
        <w:pStyle w:val="Overskrift1"/>
        <w:rPr>
          <w:rFonts w:ascii="GothamBook" w:eastAsia="Gotham" w:hAnsi="GothamBook" w:cs="Gotham"/>
          <w:i w:val="0"/>
          <w:color w:val="000000" w:themeColor="text1"/>
          <w:lang w:val="en-US"/>
        </w:rPr>
      </w:pPr>
      <w:r w:rsidRPr="00055587">
        <w:rPr>
          <w:rFonts w:ascii="GothamBook" w:eastAsia="Gotham" w:hAnsi="GothamBook" w:cs="Gotham"/>
          <w:i w:val="0"/>
          <w:color w:val="000000" w:themeColor="text1"/>
          <w:lang w:val="en-US"/>
        </w:rPr>
        <w:t>Financial Minimum standards.</w:t>
      </w:r>
    </w:p>
    <w:p w14:paraId="50041370" w14:textId="77777777" w:rsidR="00A66239" w:rsidRPr="00055587" w:rsidRDefault="00A66239" w:rsidP="00A66239">
      <w:pPr>
        <w:spacing w:line="276" w:lineRule="auto"/>
        <w:rPr>
          <w:rFonts w:ascii="GothamBook" w:eastAsia="Gotham" w:hAnsi="GothamBook" w:cs="Gotham"/>
          <w:lang w:val="en-US"/>
        </w:rPr>
      </w:pPr>
      <w:r w:rsidRPr="00055587">
        <w:rPr>
          <w:rFonts w:ascii="GothamBook" w:eastAsia="Gotham" w:hAnsi="GothamBook" w:cs="Gotham"/>
          <w:lang w:val="en-US"/>
        </w:rPr>
        <w:t xml:space="preserve">This standard is a set of requirements and specify what </w:t>
      </w:r>
      <w:r w:rsidR="00EB4954" w:rsidRPr="00055587">
        <w:rPr>
          <w:rFonts w:ascii="GothamBook" w:eastAsia="Gotham" w:hAnsi="GothamBook" w:cs="Gotham"/>
          <w:lang w:val="en-US"/>
        </w:rPr>
        <w:t>is regarded</w:t>
      </w:r>
      <w:r w:rsidRPr="00055587">
        <w:rPr>
          <w:rFonts w:ascii="GothamBook" w:eastAsia="Gotham" w:hAnsi="GothamBook" w:cs="Gotham"/>
          <w:lang w:val="en-US"/>
        </w:rPr>
        <w:t xml:space="preserve"> as minimum set of procedures, tasks and checks, which should be in</w:t>
      </w:r>
      <w:r w:rsidR="00EB4954" w:rsidRPr="00055587">
        <w:rPr>
          <w:rFonts w:ascii="GothamBook" w:eastAsia="Gotham" w:hAnsi="GothamBook" w:cs="Gotham"/>
          <w:lang w:val="en-US"/>
        </w:rPr>
        <w:t xml:space="preserve"> place in connection with this</w:t>
      </w:r>
      <w:r w:rsidRPr="00055587">
        <w:rPr>
          <w:rFonts w:ascii="GothamBook" w:eastAsia="Gotham" w:hAnsi="GothamBook" w:cs="Gotham"/>
          <w:lang w:val="en-US"/>
        </w:rPr>
        <w:t xml:space="preserve"> deve</w:t>
      </w:r>
      <w:r w:rsidR="00EB4954" w:rsidRPr="00055587">
        <w:rPr>
          <w:rFonts w:ascii="GothamBook" w:eastAsia="Gotham" w:hAnsi="GothamBook" w:cs="Gotham"/>
          <w:lang w:val="en-US"/>
        </w:rPr>
        <w:t>lopment projects.</w:t>
      </w:r>
      <w:r w:rsidRPr="00055587">
        <w:rPr>
          <w:rFonts w:ascii="GothamBook" w:eastAsia="Gotham" w:hAnsi="GothamBook" w:cs="Gotham"/>
          <w:lang w:val="en-US"/>
        </w:rPr>
        <w:t xml:space="preserve"> It can also be viewed as a helping tool to organisations in guiding and evaluating their capacity building in financial management.</w:t>
      </w:r>
    </w:p>
    <w:p w14:paraId="476A900C" w14:textId="77777777" w:rsidR="00A66239" w:rsidRPr="00055587" w:rsidRDefault="00A66239" w:rsidP="00A66239">
      <w:pPr>
        <w:spacing w:line="276" w:lineRule="auto"/>
        <w:rPr>
          <w:rFonts w:ascii="GothamBook" w:eastAsia="Gotham" w:hAnsi="GothamBook" w:cs="Gotham"/>
          <w:lang w:val="en-US"/>
        </w:rPr>
      </w:pPr>
    </w:p>
    <w:p w14:paraId="5E24E676" w14:textId="77777777" w:rsidR="00A66239" w:rsidRPr="00055587" w:rsidRDefault="00EB4954"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 xml:space="preserve">1. Receipt of funds </w:t>
      </w:r>
    </w:p>
    <w:p w14:paraId="48AA2F5B" w14:textId="77777777" w:rsidR="00A66239" w:rsidRPr="00055587" w:rsidRDefault="00A66239" w:rsidP="00A66239">
      <w:pPr>
        <w:spacing w:line="276" w:lineRule="auto"/>
        <w:jc w:val="both"/>
        <w:rPr>
          <w:rFonts w:ascii="GothamBook" w:eastAsia="Gotham" w:hAnsi="GothamBook" w:cs="Gotham"/>
          <w:b/>
          <w:lang w:val="en-GB"/>
        </w:rPr>
      </w:pPr>
    </w:p>
    <w:p w14:paraId="43E7A4E1" w14:textId="77777777" w:rsidR="00A66239" w:rsidRPr="00055587" w:rsidRDefault="00EB4954" w:rsidP="00A66239">
      <w:pPr>
        <w:widowControl w:val="0"/>
        <w:numPr>
          <w:ilvl w:val="0"/>
          <w:numId w:val="8"/>
        </w:numPr>
        <w:autoSpaceDE w:val="0"/>
        <w:autoSpaceDN w:val="0"/>
        <w:adjustRightInd w:val="0"/>
        <w:spacing w:line="276" w:lineRule="auto"/>
        <w:jc w:val="both"/>
        <w:outlineLvl w:val="0"/>
        <w:rPr>
          <w:rFonts w:ascii="GothamBook" w:eastAsia="Gotham" w:hAnsi="GothamBook" w:cs="Gotham"/>
          <w:lang w:val="en-GB"/>
        </w:rPr>
      </w:pPr>
      <w:r w:rsidRPr="00055587">
        <w:rPr>
          <w:rFonts w:ascii="GothamBook" w:eastAsia="Gotham" w:hAnsi="GothamBook" w:cs="Gotham"/>
          <w:lang w:val="en-GB"/>
        </w:rPr>
        <w:t xml:space="preserve">Funds from </w:t>
      </w:r>
      <w:r w:rsidR="00A66239" w:rsidRPr="00055587">
        <w:rPr>
          <w:rFonts w:ascii="GothamBook" w:eastAsia="Gotham" w:hAnsi="GothamBook" w:cs="Gotham"/>
          <w:lang w:val="en-GB"/>
        </w:rPr>
        <w:t>should be deposited in a separate bank account and must not be used or borrowed for other purposes than those stipulated in the agreement.</w:t>
      </w:r>
    </w:p>
    <w:p w14:paraId="28AD1804" w14:textId="77777777" w:rsidR="00A66239" w:rsidRPr="00055587" w:rsidRDefault="00A66239" w:rsidP="00A66239">
      <w:pPr>
        <w:widowControl w:val="0"/>
        <w:numPr>
          <w:ilvl w:val="0"/>
          <w:numId w:val="8"/>
        </w:numPr>
        <w:autoSpaceDE w:val="0"/>
        <w:autoSpaceDN w:val="0"/>
        <w:adjustRightInd w:val="0"/>
        <w:spacing w:line="276" w:lineRule="auto"/>
        <w:jc w:val="both"/>
        <w:outlineLvl w:val="0"/>
        <w:rPr>
          <w:rFonts w:ascii="GothamBook" w:eastAsia="Gotham" w:hAnsi="GothamBook" w:cs="Gotham"/>
          <w:lang w:val="en-GB"/>
        </w:rPr>
      </w:pPr>
      <w:r w:rsidRPr="00055587">
        <w:rPr>
          <w:rFonts w:ascii="GothamBook" w:eastAsia="Gotham" w:hAnsi="GothamBook" w:cs="Gotham"/>
          <w:lang w:val="en-GB"/>
        </w:rPr>
        <w:t>Upon receipt of each payment the Project Carrier shall acknowledge receipt by use of the form provided, stating the amount received in local currency and bank fee together with  a confirmation from the bank by copy of the completed transfer message , copy of account statement or a signature and stamp provided directly by the bank on the completed form.</w:t>
      </w:r>
    </w:p>
    <w:p w14:paraId="137F27D9" w14:textId="77777777" w:rsidR="00A66239" w:rsidRPr="00055587" w:rsidRDefault="00A66239" w:rsidP="00A66239">
      <w:pPr>
        <w:widowControl w:val="0"/>
        <w:numPr>
          <w:ilvl w:val="0"/>
          <w:numId w:val="8"/>
        </w:numPr>
        <w:autoSpaceDE w:val="0"/>
        <w:autoSpaceDN w:val="0"/>
        <w:adjustRightInd w:val="0"/>
        <w:spacing w:line="276" w:lineRule="auto"/>
        <w:jc w:val="both"/>
        <w:outlineLvl w:val="0"/>
        <w:rPr>
          <w:rFonts w:ascii="GothamBook" w:eastAsia="Gotham" w:hAnsi="GothamBook" w:cs="Gotham"/>
          <w:lang w:val="en-GB"/>
        </w:rPr>
      </w:pPr>
      <w:r w:rsidRPr="00055587">
        <w:rPr>
          <w:rFonts w:ascii="GothamBook" w:eastAsia="Gotham" w:hAnsi="GothamBook" w:cs="Gotham"/>
          <w:lang w:val="en-GB"/>
        </w:rPr>
        <w:t>When received in US dollars, the exchange rate used to convert the funds to local currency should be recorded so it can be traced to the ledger.</w:t>
      </w:r>
    </w:p>
    <w:p w14:paraId="7AF1E2C9" w14:textId="77777777" w:rsidR="00A66239" w:rsidRPr="00055587" w:rsidRDefault="00A66239" w:rsidP="00A66239">
      <w:pPr>
        <w:spacing w:line="276" w:lineRule="auto"/>
        <w:jc w:val="both"/>
        <w:rPr>
          <w:rFonts w:ascii="GothamBook" w:eastAsia="Gotham" w:hAnsi="GothamBook" w:cs="Gotham"/>
          <w:lang w:val="en-GB"/>
        </w:rPr>
      </w:pPr>
      <w:r w:rsidRPr="00055587">
        <w:rPr>
          <w:rFonts w:ascii="GothamBook" w:hAnsi="GothamBook"/>
          <w:szCs w:val="22"/>
          <w:lang w:val="en-GB"/>
        </w:rPr>
        <w:tab/>
      </w:r>
    </w:p>
    <w:p w14:paraId="2C9642BD"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2. Budget</w:t>
      </w:r>
    </w:p>
    <w:p w14:paraId="1B8B211B" w14:textId="77777777" w:rsidR="00A66239" w:rsidRPr="00055587" w:rsidRDefault="00A66239" w:rsidP="00A66239">
      <w:pPr>
        <w:spacing w:line="276" w:lineRule="auto"/>
        <w:jc w:val="both"/>
        <w:rPr>
          <w:rFonts w:ascii="GothamBook" w:eastAsia="Gotham" w:hAnsi="GothamBook" w:cs="Gotham"/>
          <w:lang w:val="en-GB"/>
        </w:rPr>
      </w:pPr>
    </w:p>
    <w:p w14:paraId="4381D77C" w14:textId="77777777" w:rsidR="00A66239" w:rsidRPr="00055587" w:rsidRDefault="00A66239" w:rsidP="00A66239">
      <w:pPr>
        <w:widowControl w:val="0"/>
        <w:numPr>
          <w:ilvl w:val="0"/>
          <w:numId w:val="9"/>
        </w:numPr>
        <w:autoSpaceDE w:val="0"/>
        <w:autoSpaceDN w:val="0"/>
        <w:adjustRightInd w:val="0"/>
        <w:spacing w:line="276" w:lineRule="auto"/>
        <w:jc w:val="both"/>
        <w:outlineLvl w:val="0"/>
        <w:rPr>
          <w:rFonts w:ascii="GothamBook" w:eastAsia="Gotham" w:hAnsi="GothamBook" w:cs="Gotham"/>
          <w:lang w:val="en-GB"/>
        </w:rPr>
      </w:pPr>
      <w:r w:rsidRPr="00055587">
        <w:rPr>
          <w:rFonts w:ascii="GothamBook" w:eastAsia="Gotham" w:hAnsi="GothamBook" w:cs="Gotham"/>
          <w:lang w:val="en-GB"/>
        </w:rPr>
        <w:t xml:space="preserve">Any reallocation within the approved budget and the use of the budget reserve requires approval by the organisation’s management and written approval from </w:t>
      </w:r>
      <w:r w:rsidR="00EB4954" w:rsidRPr="00055587">
        <w:rPr>
          <w:rFonts w:ascii="GothamBook" w:eastAsia="Gotham" w:hAnsi="GothamBook" w:cs="Gotham"/>
          <w:lang w:val="en-GB"/>
        </w:rPr>
        <w:t>the Danish organisation</w:t>
      </w:r>
      <w:r w:rsidRPr="00055587">
        <w:rPr>
          <w:rFonts w:ascii="GothamBook" w:eastAsia="Gotham" w:hAnsi="GothamBook" w:cs="Gotham"/>
          <w:lang w:val="en-GB"/>
        </w:rPr>
        <w:t xml:space="preserve"> prior to implementation. Any spending in excess of the approved budget without prior authorization cannot be expected reimbursed by </w:t>
      </w:r>
      <w:r w:rsidR="00EB4954" w:rsidRPr="00055587">
        <w:rPr>
          <w:rFonts w:ascii="GothamBook" w:eastAsia="Gotham" w:hAnsi="GothamBook" w:cs="Gotham"/>
          <w:lang w:val="en-GB"/>
        </w:rPr>
        <w:t>the Danish organization.</w:t>
      </w:r>
    </w:p>
    <w:p w14:paraId="67347F3E" w14:textId="77777777" w:rsidR="00A66239" w:rsidRPr="00055587" w:rsidRDefault="00A66239" w:rsidP="00A66239">
      <w:pPr>
        <w:widowControl w:val="0"/>
        <w:numPr>
          <w:ilvl w:val="0"/>
          <w:numId w:val="9"/>
        </w:numPr>
        <w:autoSpaceDE w:val="0"/>
        <w:autoSpaceDN w:val="0"/>
        <w:adjustRightInd w:val="0"/>
        <w:spacing w:line="276" w:lineRule="auto"/>
        <w:jc w:val="both"/>
        <w:outlineLvl w:val="0"/>
        <w:rPr>
          <w:rFonts w:ascii="GothamBook" w:eastAsia="Gotham" w:hAnsi="GothamBook" w:cs="Gotham"/>
          <w:lang w:val="en-GB"/>
        </w:rPr>
      </w:pPr>
      <w:r w:rsidRPr="00055587">
        <w:rPr>
          <w:rFonts w:ascii="GothamBook" w:eastAsia="Gotham" w:hAnsi="GothamBook" w:cs="Gotham"/>
          <w:lang w:val="en-GB"/>
        </w:rPr>
        <w:t>If there are multiple donors or projects, an overhead budget must show how much of total local administrative and staff costs are covered by the project funding</w:t>
      </w:r>
    </w:p>
    <w:p w14:paraId="64026D80" w14:textId="77777777" w:rsidR="00A66239" w:rsidRPr="00055587" w:rsidRDefault="00A66239" w:rsidP="00A66239">
      <w:pPr>
        <w:spacing w:line="276" w:lineRule="auto"/>
        <w:jc w:val="both"/>
        <w:rPr>
          <w:rFonts w:ascii="GothamBook" w:eastAsia="Gotham" w:hAnsi="GothamBook" w:cs="Gotham"/>
          <w:lang w:val="en-GB"/>
        </w:rPr>
      </w:pPr>
    </w:p>
    <w:p w14:paraId="4C2FAAA1"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3. Accounting</w:t>
      </w:r>
    </w:p>
    <w:p w14:paraId="5BB1C83D" w14:textId="77777777" w:rsidR="00A66239" w:rsidRPr="00055587" w:rsidRDefault="00A66239" w:rsidP="00A66239">
      <w:pPr>
        <w:spacing w:line="276" w:lineRule="auto"/>
        <w:jc w:val="both"/>
        <w:rPr>
          <w:rFonts w:ascii="GothamBook" w:eastAsia="Gotham" w:hAnsi="GothamBook" w:cs="Gotham"/>
          <w:b/>
          <w:lang w:val="en-GB"/>
        </w:rPr>
      </w:pPr>
    </w:p>
    <w:p w14:paraId="4E5BBFA0" w14:textId="77777777" w:rsidR="00A66239" w:rsidRPr="00055587" w:rsidRDefault="00A66239" w:rsidP="00A66239">
      <w:pPr>
        <w:widowControl w:val="0"/>
        <w:numPr>
          <w:ilvl w:val="0"/>
          <w:numId w:val="10"/>
        </w:numPr>
        <w:autoSpaceDE w:val="0"/>
        <w:autoSpaceDN w:val="0"/>
        <w:adjustRightInd w:val="0"/>
        <w:spacing w:line="276" w:lineRule="auto"/>
        <w:jc w:val="both"/>
        <w:outlineLvl w:val="0"/>
        <w:rPr>
          <w:rFonts w:ascii="GothamBook" w:eastAsia="Gotham" w:hAnsi="GothamBook" w:cs="Gotham"/>
          <w:lang w:val="en-GB"/>
        </w:rPr>
      </w:pPr>
      <w:r w:rsidRPr="00055587">
        <w:rPr>
          <w:rFonts w:ascii="GothamBook" w:eastAsia="Gotham" w:hAnsi="GothamBook" w:cs="Gotham"/>
          <w:lang w:val="en-GB"/>
        </w:rPr>
        <w:t>All accounts should go through a “general ledger” with each transaction recorded by account number and ordered chronologically according to when they occurred within each account. The general ledger should order accounts numerically, with transactions ordered chronologically within each account. Each entry should be verifiable against a source document (invoice, receipt, payroll records, bank receipts etc.).</w:t>
      </w:r>
    </w:p>
    <w:p w14:paraId="30D33372" w14:textId="77777777" w:rsidR="00A66239" w:rsidRPr="00055587" w:rsidRDefault="00A66239" w:rsidP="00A66239">
      <w:pPr>
        <w:pStyle w:val="Listeafsnit"/>
        <w:numPr>
          <w:ilvl w:val="1"/>
          <w:numId w:val="10"/>
        </w:numPr>
        <w:spacing w:after="200" w:line="276" w:lineRule="auto"/>
        <w:rPr>
          <w:rFonts w:ascii="GothamBook" w:eastAsia="Gotham" w:hAnsi="GothamBook" w:cs="Gotham"/>
          <w:lang w:val="en-GB"/>
        </w:rPr>
      </w:pPr>
      <w:r w:rsidRPr="00055587">
        <w:rPr>
          <w:rFonts w:ascii="GothamBook" w:eastAsia="Gotham" w:hAnsi="GothamBook" w:cs="Gotham"/>
          <w:i/>
          <w:lang w:val="en-GB"/>
        </w:rPr>
        <w:t>Without exemption, all monetary transactions must be entered into cashbooks. No entries can be deleted. An erroneous entry must be corrected by a new separate entry.</w:t>
      </w:r>
      <w:r w:rsidRPr="00055587">
        <w:rPr>
          <w:rFonts w:ascii="GothamBook" w:hAnsi="GothamBook"/>
          <w:lang w:val="en-US"/>
        </w:rPr>
        <w:br/>
      </w:r>
      <w:r w:rsidRPr="00055587">
        <w:rPr>
          <w:rFonts w:ascii="GothamBook" w:eastAsia="Gotham" w:hAnsi="GothamBook" w:cs="Gotham"/>
          <w:b/>
          <w:lang w:val="en-GB"/>
        </w:rPr>
        <w:t xml:space="preserve">How to do it: </w:t>
      </w:r>
      <w:r w:rsidRPr="00055587">
        <w:rPr>
          <w:rFonts w:ascii="GothamBook" w:eastAsia="Gotham" w:hAnsi="GothamBook" w:cs="Gotham"/>
          <w:lang w:val="en-GB"/>
        </w:rPr>
        <w:t>Bank transactions are entered into a separate bank cashbook for each bank account and  cash transactions are entered into a petty cash book.</w:t>
      </w:r>
    </w:p>
    <w:p w14:paraId="3169597B" w14:textId="77777777" w:rsidR="00A66239" w:rsidRPr="00055587" w:rsidRDefault="00A66239" w:rsidP="00A66239">
      <w:pPr>
        <w:pStyle w:val="Listeafsnit"/>
        <w:rPr>
          <w:rFonts w:ascii="GothamBook" w:eastAsia="Gotham" w:hAnsi="GothamBook" w:cs="Gotham"/>
          <w:lang w:val="en-GB"/>
        </w:rPr>
      </w:pPr>
    </w:p>
    <w:p w14:paraId="319A9EF3" w14:textId="77777777" w:rsidR="00A66239" w:rsidRPr="00055587" w:rsidRDefault="00A66239" w:rsidP="00A66239">
      <w:pPr>
        <w:pStyle w:val="Listeafsnit"/>
        <w:numPr>
          <w:ilvl w:val="1"/>
          <w:numId w:val="10"/>
        </w:numPr>
        <w:spacing w:after="200" w:line="276" w:lineRule="auto"/>
        <w:rPr>
          <w:rFonts w:ascii="GothamBook" w:eastAsia="Gotham" w:hAnsi="GothamBook" w:cs="Gotham"/>
          <w:lang w:val="en-GB"/>
        </w:rPr>
      </w:pPr>
      <w:r w:rsidRPr="00055587">
        <w:rPr>
          <w:rFonts w:ascii="GothamBook" w:eastAsia="Gotham" w:hAnsi="GothamBook" w:cs="Gotham"/>
          <w:i/>
          <w:lang w:val="en-GB"/>
        </w:rPr>
        <w:lastRenderedPageBreak/>
        <w:t>All supporting documents must be given a reference number which is also indicated in the entry in the cashbook.</w:t>
      </w:r>
      <w:r w:rsidRPr="00055587">
        <w:rPr>
          <w:rFonts w:ascii="GothamBook" w:hAnsi="GothamBook"/>
          <w:lang w:val="en-US"/>
        </w:rPr>
        <w:br/>
      </w:r>
      <w:r w:rsidRPr="00055587">
        <w:rPr>
          <w:rFonts w:ascii="GothamBook" w:eastAsia="Gotham" w:hAnsi="GothamBook" w:cs="Gotham"/>
          <w:b/>
          <w:lang w:val="en-GB"/>
        </w:rPr>
        <w:t>How to do it</w:t>
      </w:r>
      <w:r w:rsidRPr="00055587">
        <w:rPr>
          <w:rFonts w:ascii="GothamBook" w:eastAsia="Gotham" w:hAnsi="GothamBook" w:cs="Gotham"/>
          <w:lang w:val="en-GB"/>
        </w:rPr>
        <w:t>: Reference numbers are written in chronological order on the supporting document with a permanent marker, usually at the time it is entered into the cashbook to ensure correct referencing.</w:t>
      </w:r>
    </w:p>
    <w:p w14:paraId="13D08CE6" w14:textId="77777777" w:rsidR="00A66239" w:rsidRPr="00055587" w:rsidRDefault="00A66239" w:rsidP="00A66239">
      <w:pPr>
        <w:pStyle w:val="Listeafsnit"/>
        <w:rPr>
          <w:rFonts w:ascii="GothamBook" w:eastAsia="Gotham" w:hAnsi="GothamBook" w:cs="Gotham"/>
          <w:lang w:val="en-GB"/>
        </w:rPr>
      </w:pPr>
    </w:p>
    <w:p w14:paraId="42BA0502" w14:textId="77777777" w:rsidR="00A66239" w:rsidRPr="00055587" w:rsidRDefault="00A66239" w:rsidP="00A66239">
      <w:pPr>
        <w:pStyle w:val="Listeafsnit"/>
        <w:numPr>
          <w:ilvl w:val="1"/>
          <w:numId w:val="10"/>
        </w:numPr>
        <w:spacing w:after="200" w:line="276" w:lineRule="auto"/>
        <w:rPr>
          <w:rFonts w:ascii="GothamBook" w:eastAsia="Gotham" w:hAnsi="GothamBook" w:cs="Gotham"/>
          <w:lang w:val="en-GB"/>
        </w:rPr>
      </w:pPr>
      <w:r w:rsidRPr="00055587">
        <w:rPr>
          <w:rFonts w:ascii="GothamBook" w:eastAsia="Gotham" w:hAnsi="GothamBook" w:cs="Gotham"/>
          <w:i/>
          <w:lang w:val="en-GB"/>
        </w:rPr>
        <w:t>Prior to entry, all supporting documents must be approved and signed by a person other than the one who enters it into the general ledger.</w:t>
      </w:r>
      <w:r w:rsidRPr="00055587">
        <w:rPr>
          <w:rFonts w:ascii="GothamBook" w:hAnsi="GothamBook"/>
          <w:lang w:val="en-US"/>
        </w:rPr>
        <w:br/>
      </w:r>
      <w:r w:rsidRPr="00055587">
        <w:rPr>
          <w:rFonts w:ascii="GothamBook" w:eastAsia="Gotham" w:hAnsi="GothamBook" w:cs="Gotham"/>
          <w:b/>
          <w:lang w:val="en-GB"/>
        </w:rPr>
        <w:t>How to do it:</w:t>
      </w:r>
      <w:r w:rsidRPr="00055587">
        <w:rPr>
          <w:rFonts w:ascii="GothamBook" w:eastAsia="Gotham" w:hAnsi="GothamBook" w:cs="Gotham"/>
          <w:lang w:val="en-GB"/>
        </w:rPr>
        <w:t xml:space="preserve"> The financial management policy approved by the board of trustees should set out the authorization procedure and separation of duties.</w:t>
      </w:r>
    </w:p>
    <w:p w14:paraId="755EF311" w14:textId="77777777" w:rsidR="00A66239" w:rsidRPr="00055587" w:rsidRDefault="00A66239" w:rsidP="00A66239">
      <w:pPr>
        <w:pStyle w:val="Listeafsnit"/>
        <w:rPr>
          <w:rFonts w:ascii="GothamBook" w:eastAsia="Gotham" w:hAnsi="GothamBook" w:cs="Gotham"/>
          <w:lang w:val="en-GB"/>
        </w:rPr>
      </w:pPr>
    </w:p>
    <w:p w14:paraId="569FCF1B" w14:textId="77777777" w:rsidR="00A66239" w:rsidRPr="00055587" w:rsidRDefault="00A66239" w:rsidP="00A66239">
      <w:pPr>
        <w:pStyle w:val="Listeafsnit"/>
        <w:numPr>
          <w:ilvl w:val="1"/>
          <w:numId w:val="10"/>
        </w:numPr>
        <w:spacing w:after="200" w:line="276" w:lineRule="auto"/>
        <w:rPr>
          <w:rFonts w:ascii="GothamBook" w:eastAsia="Gotham" w:hAnsi="GothamBook" w:cs="Gotham"/>
          <w:lang w:val="en-GB"/>
        </w:rPr>
      </w:pPr>
      <w:r w:rsidRPr="00055587">
        <w:rPr>
          <w:rFonts w:ascii="GothamBook" w:eastAsia="Gotham" w:hAnsi="GothamBook" w:cs="Gotham"/>
          <w:i/>
          <w:lang w:val="en-GB"/>
        </w:rPr>
        <w:t>All supporting documents not yet entered into the general ledger must be kept physically separate from the ones already entered.</w:t>
      </w:r>
      <w:r w:rsidRPr="00055587">
        <w:rPr>
          <w:rFonts w:ascii="GothamBook" w:hAnsi="GothamBook"/>
          <w:lang w:val="en-US"/>
        </w:rPr>
        <w:br/>
      </w:r>
      <w:r w:rsidRPr="00055587">
        <w:rPr>
          <w:rFonts w:ascii="GothamBook" w:eastAsia="Gotham" w:hAnsi="GothamBook" w:cs="Gotham"/>
          <w:b/>
          <w:lang w:val="en-GB"/>
        </w:rPr>
        <w:t>How to do it:</w:t>
      </w:r>
      <w:r w:rsidRPr="00055587">
        <w:rPr>
          <w:rFonts w:ascii="GothamBook" w:eastAsia="Gotham" w:hAnsi="GothamBook" w:cs="Gotham"/>
          <w:lang w:val="en-GB"/>
        </w:rPr>
        <w:t xml:space="preserve"> Keep all supporting documents waiting to be entered in a separate tray or binder and the ones already entered in another binder.</w:t>
      </w:r>
    </w:p>
    <w:p w14:paraId="4BD9296E" w14:textId="77777777" w:rsidR="00A66239" w:rsidRPr="00055587" w:rsidRDefault="00A66239" w:rsidP="00A66239">
      <w:pPr>
        <w:pStyle w:val="Listeafsnit"/>
        <w:rPr>
          <w:rFonts w:ascii="GothamBook" w:eastAsia="Gotham" w:hAnsi="GothamBook" w:cs="Gotham"/>
          <w:lang w:val="en-GB"/>
        </w:rPr>
      </w:pPr>
    </w:p>
    <w:p w14:paraId="65174D01" w14:textId="77777777" w:rsidR="00A66239" w:rsidRPr="00055587" w:rsidRDefault="00A66239" w:rsidP="00A66239">
      <w:pPr>
        <w:pStyle w:val="Listeafsnit"/>
        <w:numPr>
          <w:ilvl w:val="1"/>
          <w:numId w:val="10"/>
        </w:numPr>
        <w:spacing w:after="200" w:line="276" w:lineRule="auto"/>
        <w:rPr>
          <w:rFonts w:ascii="GothamBook" w:eastAsia="Gotham" w:hAnsi="GothamBook" w:cs="Gotham"/>
          <w:lang w:val="en-GB"/>
        </w:rPr>
      </w:pPr>
      <w:r w:rsidRPr="00055587">
        <w:rPr>
          <w:rFonts w:ascii="GothamBook" w:eastAsia="Gotham" w:hAnsi="GothamBook" w:cs="Gotham"/>
          <w:i/>
          <w:lang w:val="en-GB"/>
        </w:rPr>
        <w:t>All supporting documents entered into the general ledger must be marked to show that entry has been done.</w:t>
      </w:r>
      <w:r w:rsidRPr="00055587">
        <w:rPr>
          <w:rFonts w:ascii="GothamBook" w:hAnsi="GothamBook"/>
          <w:lang w:val="en-US"/>
        </w:rPr>
        <w:br/>
      </w:r>
      <w:r w:rsidRPr="00055587">
        <w:rPr>
          <w:rFonts w:ascii="GothamBook" w:eastAsia="Gotham" w:hAnsi="GothamBook" w:cs="Gotham"/>
          <w:b/>
          <w:lang w:val="en-GB"/>
        </w:rPr>
        <w:t>How to do it:</w:t>
      </w:r>
      <w:r w:rsidRPr="00055587">
        <w:rPr>
          <w:rFonts w:ascii="GothamBook" w:eastAsia="Gotham" w:hAnsi="GothamBook" w:cs="Gotham"/>
          <w:lang w:val="en-GB"/>
        </w:rPr>
        <w:t xml:space="preserve"> This requirement can be fulfilled simply by writing the reference number on each supporting document at the time of entry into the general ledger or with a signature from the bookkeeper.</w:t>
      </w:r>
    </w:p>
    <w:p w14:paraId="49F21CB8" w14:textId="77777777" w:rsidR="00A66239" w:rsidRPr="00055587" w:rsidRDefault="00A66239" w:rsidP="00A66239">
      <w:pPr>
        <w:pStyle w:val="Listeafsnit"/>
        <w:rPr>
          <w:rFonts w:ascii="GothamBook" w:eastAsia="Gotham" w:hAnsi="GothamBook" w:cs="Gotham"/>
          <w:lang w:val="en-GB"/>
        </w:rPr>
      </w:pPr>
    </w:p>
    <w:p w14:paraId="68449443" w14:textId="77777777" w:rsidR="00A66239" w:rsidRPr="00055587" w:rsidRDefault="00A66239" w:rsidP="00A66239">
      <w:pPr>
        <w:pStyle w:val="Listeafsnit"/>
        <w:numPr>
          <w:ilvl w:val="1"/>
          <w:numId w:val="10"/>
        </w:numPr>
        <w:spacing w:after="200" w:line="276" w:lineRule="auto"/>
        <w:rPr>
          <w:rFonts w:ascii="GothamBook" w:eastAsia="Gotham" w:hAnsi="GothamBook" w:cs="Gotham"/>
          <w:lang w:val="en-GB"/>
        </w:rPr>
      </w:pPr>
      <w:r w:rsidRPr="00055587">
        <w:rPr>
          <w:rFonts w:ascii="GothamBook" w:eastAsia="Gotham" w:hAnsi="GothamBook" w:cs="Gotham"/>
          <w:i/>
          <w:lang w:val="en-GB"/>
        </w:rPr>
        <w:t>All supporting documents must be kept in a physical archive for at least 5 years after the project has ended.</w:t>
      </w:r>
      <w:r w:rsidRPr="00055587">
        <w:rPr>
          <w:rFonts w:ascii="GothamBook" w:hAnsi="GothamBook"/>
          <w:lang w:val="en-US"/>
        </w:rPr>
        <w:br/>
      </w:r>
      <w:r w:rsidRPr="00055587">
        <w:rPr>
          <w:rFonts w:ascii="GothamBook" w:eastAsia="Gotham" w:hAnsi="GothamBook" w:cs="Gotham"/>
          <w:b/>
          <w:lang w:val="en-GB"/>
        </w:rPr>
        <w:t>How to do it:</w:t>
      </w:r>
      <w:r w:rsidRPr="00055587">
        <w:rPr>
          <w:rFonts w:ascii="GothamBook" w:eastAsia="Gotham" w:hAnsi="GothamBook" w:cs="Gotham"/>
          <w:lang w:val="en-GB"/>
        </w:rPr>
        <w:t xml:space="preserve"> Keep binders with supporting documents in a safe storage place and ensure the management’s approval before disposal after at least 5 years.  </w:t>
      </w:r>
    </w:p>
    <w:p w14:paraId="29F8AAE1" w14:textId="77777777" w:rsidR="00A66239" w:rsidRPr="00055587" w:rsidRDefault="00A66239" w:rsidP="00A66239">
      <w:pPr>
        <w:widowControl w:val="0"/>
        <w:numPr>
          <w:ilvl w:val="1"/>
          <w:numId w:val="10"/>
        </w:numPr>
        <w:autoSpaceDE w:val="0"/>
        <w:autoSpaceDN w:val="0"/>
        <w:adjustRightInd w:val="0"/>
        <w:spacing w:line="276" w:lineRule="auto"/>
        <w:jc w:val="both"/>
        <w:outlineLvl w:val="0"/>
        <w:rPr>
          <w:rFonts w:ascii="GothamBook" w:eastAsia="Gotham" w:hAnsi="GothamBook" w:cs="Gotham"/>
          <w:lang w:val="en-GB"/>
        </w:rPr>
      </w:pPr>
      <w:r w:rsidRPr="00055587">
        <w:rPr>
          <w:rFonts w:ascii="GothamBook" w:eastAsia="Gotham" w:hAnsi="GothamBook" w:cs="Gotham"/>
          <w:lang w:val="en-GB"/>
        </w:rPr>
        <w:t>Cancelled checks should be kept with the bank statement</w:t>
      </w:r>
    </w:p>
    <w:p w14:paraId="43C039BA" w14:textId="77777777" w:rsidR="00A66239" w:rsidRPr="00055587" w:rsidRDefault="00A66239" w:rsidP="00A66239">
      <w:pPr>
        <w:widowControl w:val="0"/>
        <w:autoSpaceDE w:val="0"/>
        <w:autoSpaceDN w:val="0"/>
        <w:adjustRightInd w:val="0"/>
        <w:spacing w:line="276" w:lineRule="auto"/>
        <w:jc w:val="both"/>
        <w:outlineLvl w:val="0"/>
        <w:rPr>
          <w:rFonts w:ascii="GothamBook" w:eastAsia="Gotham" w:hAnsi="GothamBook" w:cs="Gotham"/>
          <w:lang w:val="en-GB"/>
        </w:rPr>
      </w:pPr>
    </w:p>
    <w:p w14:paraId="4073730E" w14:textId="77777777" w:rsidR="00A66239" w:rsidRPr="00055587" w:rsidRDefault="00A66239" w:rsidP="00A66239">
      <w:pPr>
        <w:spacing w:line="276" w:lineRule="auto"/>
        <w:jc w:val="both"/>
        <w:rPr>
          <w:rFonts w:ascii="GothamBook" w:eastAsia="Gotham" w:hAnsi="GothamBook" w:cs="Gotham"/>
          <w:b/>
          <w:lang w:val="en-GB"/>
        </w:rPr>
      </w:pPr>
    </w:p>
    <w:p w14:paraId="2811BBCD"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5. Financial reports</w:t>
      </w:r>
    </w:p>
    <w:p w14:paraId="4B5E6789" w14:textId="77777777" w:rsidR="00A66239" w:rsidRPr="00055587" w:rsidRDefault="00A66239" w:rsidP="00A66239">
      <w:pPr>
        <w:spacing w:line="276" w:lineRule="auto"/>
        <w:jc w:val="both"/>
        <w:rPr>
          <w:rFonts w:ascii="GothamBook" w:eastAsia="Gotham" w:hAnsi="GothamBook" w:cs="Gotham"/>
          <w:b/>
          <w:lang w:val="en-GB"/>
        </w:rPr>
      </w:pPr>
    </w:p>
    <w:p w14:paraId="7FB6D838" w14:textId="77777777" w:rsidR="00A66239" w:rsidRPr="00055587" w:rsidRDefault="00A66239" w:rsidP="00A66239">
      <w:pPr>
        <w:widowControl w:val="0"/>
        <w:numPr>
          <w:ilvl w:val="0"/>
          <w:numId w:val="11"/>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 xml:space="preserve">All projects must, if not otherwise agreed with </w:t>
      </w:r>
      <w:r w:rsidR="00EB4954" w:rsidRPr="00055587">
        <w:rPr>
          <w:rFonts w:ascii="GothamBook" w:eastAsia="Gotham" w:hAnsi="GothamBook" w:cs="Gotham"/>
          <w:lang w:val="en-GB"/>
        </w:rPr>
        <w:t>the Danish organization</w:t>
      </w:r>
      <w:r w:rsidRPr="00055587">
        <w:rPr>
          <w:rFonts w:ascii="GothamBook" w:eastAsia="Gotham" w:hAnsi="GothamBook" w:cs="Gotham"/>
          <w:lang w:val="en-GB"/>
        </w:rPr>
        <w:t xml:space="preserve">, submit quarterly financial reports showing income and expenditure according to the approved budget. </w:t>
      </w:r>
    </w:p>
    <w:p w14:paraId="2491DA4D" w14:textId="77777777" w:rsidR="00A66239" w:rsidRPr="00055587" w:rsidRDefault="00A66239" w:rsidP="00A66239">
      <w:pPr>
        <w:widowControl w:val="0"/>
        <w:numPr>
          <w:ilvl w:val="0"/>
          <w:numId w:val="11"/>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If reports are not received on a timely basis, funding may be discontinued.</w:t>
      </w:r>
    </w:p>
    <w:p w14:paraId="0A707C7D" w14:textId="77777777" w:rsidR="00A66239" w:rsidRPr="00055587" w:rsidRDefault="00A66239" w:rsidP="00A66239">
      <w:pPr>
        <w:widowControl w:val="0"/>
        <w:autoSpaceDE w:val="0"/>
        <w:autoSpaceDN w:val="0"/>
        <w:adjustRightInd w:val="0"/>
        <w:spacing w:line="276" w:lineRule="auto"/>
        <w:jc w:val="both"/>
        <w:rPr>
          <w:rFonts w:ascii="GothamBook" w:eastAsia="Gotham" w:hAnsi="GothamBook" w:cs="Gotham"/>
          <w:lang w:val="en-GB"/>
        </w:rPr>
      </w:pPr>
    </w:p>
    <w:p w14:paraId="186489F3"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6. Internal controls</w:t>
      </w:r>
    </w:p>
    <w:p w14:paraId="640CEE24" w14:textId="77777777" w:rsidR="00A66239" w:rsidRPr="00055587" w:rsidRDefault="00A66239" w:rsidP="00A66239">
      <w:pPr>
        <w:widowControl w:val="0"/>
        <w:autoSpaceDE w:val="0"/>
        <w:autoSpaceDN w:val="0"/>
        <w:adjustRightInd w:val="0"/>
        <w:spacing w:line="276" w:lineRule="auto"/>
        <w:jc w:val="both"/>
        <w:rPr>
          <w:rFonts w:ascii="GothamBook" w:eastAsia="Gotham" w:hAnsi="GothamBook" w:cs="Gotham"/>
          <w:lang w:val="en-GB"/>
        </w:rPr>
      </w:pPr>
    </w:p>
    <w:p w14:paraId="5F18C420" w14:textId="77777777" w:rsidR="00A66239" w:rsidRPr="00055587" w:rsidRDefault="00A66239" w:rsidP="00A66239">
      <w:pPr>
        <w:pStyle w:val="Listeafsnit"/>
        <w:numPr>
          <w:ilvl w:val="0"/>
          <w:numId w:val="17"/>
        </w:numPr>
        <w:spacing w:after="200" w:line="276" w:lineRule="auto"/>
        <w:rPr>
          <w:rFonts w:ascii="GothamBook" w:eastAsia="Gotham" w:hAnsi="GothamBook" w:cs="Gotham"/>
          <w:lang w:val="en-GB"/>
        </w:rPr>
      </w:pPr>
      <w:r w:rsidRPr="00055587">
        <w:rPr>
          <w:rFonts w:ascii="GothamBook" w:eastAsia="Gotham" w:hAnsi="GothamBook" w:cs="Gotham"/>
          <w:i/>
          <w:lang w:val="en-GB"/>
        </w:rPr>
        <w:t>Bank reconciliations must be performed monthly and also be checked and signed by someone else.</w:t>
      </w:r>
      <w:r w:rsidRPr="00055587">
        <w:rPr>
          <w:rFonts w:ascii="GothamBook" w:hAnsi="GothamBook"/>
          <w:lang w:val="en-US"/>
        </w:rPr>
        <w:br/>
      </w:r>
      <w:r w:rsidRPr="00055587">
        <w:rPr>
          <w:rFonts w:ascii="GothamBook" w:eastAsia="Gotham" w:hAnsi="GothamBook" w:cs="Gotham"/>
          <w:b/>
          <w:lang w:val="en-GB"/>
        </w:rPr>
        <w:t xml:space="preserve">How to do it: </w:t>
      </w:r>
      <w:r w:rsidRPr="00055587">
        <w:rPr>
          <w:rFonts w:ascii="GothamBook" w:eastAsia="Gotham" w:hAnsi="GothamBook" w:cs="Gotham"/>
          <w:lang w:val="en-GB"/>
        </w:rPr>
        <w:t>The bank reconciliation compares the month end balance on the bank statement for a particular month to the month end balance in the bank cashbook for that same month.</w:t>
      </w:r>
    </w:p>
    <w:p w14:paraId="5428F2CA" w14:textId="77777777" w:rsidR="00A66239" w:rsidRPr="00055587" w:rsidRDefault="00A66239" w:rsidP="00A66239">
      <w:pPr>
        <w:pStyle w:val="Listeafsnit"/>
        <w:ind w:left="360"/>
        <w:rPr>
          <w:rFonts w:ascii="GothamBook" w:eastAsia="Gotham" w:hAnsi="GothamBook" w:cs="Gotham"/>
          <w:lang w:val="en-GB"/>
        </w:rPr>
      </w:pPr>
    </w:p>
    <w:p w14:paraId="41F71031" w14:textId="77777777" w:rsidR="00A66239" w:rsidRPr="00055587" w:rsidRDefault="00A66239" w:rsidP="00A66239">
      <w:pPr>
        <w:pStyle w:val="Listeafsnit"/>
        <w:numPr>
          <w:ilvl w:val="0"/>
          <w:numId w:val="17"/>
        </w:numPr>
        <w:spacing w:after="200" w:line="276" w:lineRule="auto"/>
        <w:rPr>
          <w:rFonts w:ascii="GothamBook" w:eastAsia="Gotham" w:hAnsi="GothamBook" w:cs="Gotham"/>
          <w:lang w:val="en-GB"/>
        </w:rPr>
      </w:pPr>
      <w:r w:rsidRPr="00055587">
        <w:rPr>
          <w:rFonts w:ascii="GothamBook" w:eastAsia="Gotham" w:hAnsi="GothamBook" w:cs="Gotham"/>
          <w:i/>
          <w:lang w:val="en-GB"/>
        </w:rPr>
        <w:lastRenderedPageBreak/>
        <w:t>Petty cash reconciliations must be performed weekly or at least monthly and reviewed by someone more senior who signs as proof they have done so.</w:t>
      </w:r>
      <w:r w:rsidRPr="00055587">
        <w:rPr>
          <w:rFonts w:ascii="GothamBook" w:hAnsi="GothamBook"/>
          <w:lang w:val="en-US"/>
        </w:rPr>
        <w:br/>
      </w:r>
      <w:r w:rsidRPr="00055587">
        <w:rPr>
          <w:rFonts w:ascii="GothamBook" w:eastAsia="Gotham" w:hAnsi="GothamBook" w:cs="Gotham"/>
          <w:b/>
          <w:lang w:val="en-GB"/>
        </w:rPr>
        <w:t xml:space="preserve">How to do it: </w:t>
      </w:r>
      <w:r w:rsidRPr="00055587">
        <w:rPr>
          <w:rFonts w:ascii="GothamBook" w:eastAsia="Gotham" w:hAnsi="GothamBook" w:cs="Gotham"/>
          <w:lang w:val="en-GB"/>
        </w:rPr>
        <w:t>Cash reconciliations are usually done by the cashier.</w:t>
      </w:r>
    </w:p>
    <w:p w14:paraId="3E34F55A" w14:textId="77777777" w:rsidR="00A66239" w:rsidRPr="00055587" w:rsidRDefault="00A66239" w:rsidP="00A66239">
      <w:pPr>
        <w:pStyle w:val="Listeafsnit"/>
        <w:ind w:left="360"/>
        <w:rPr>
          <w:rFonts w:ascii="GothamBook" w:eastAsia="Gotham" w:hAnsi="GothamBook" w:cs="Gotham"/>
          <w:lang w:val="en-GB"/>
        </w:rPr>
      </w:pPr>
    </w:p>
    <w:p w14:paraId="10B55776" w14:textId="77777777" w:rsidR="00A66239" w:rsidRPr="00055587" w:rsidRDefault="00A66239" w:rsidP="00A66239">
      <w:pPr>
        <w:pStyle w:val="Listeafsnit"/>
        <w:numPr>
          <w:ilvl w:val="0"/>
          <w:numId w:val="17"/>
        </w:numPr>
        <w:spacing w:after="200" w:line="276" w:lineRule="auto"/>
        <w:rPr>
          <w:rFonts w:ascii="GothamBook" w:eastAsia="Gotham" w:hAnsi="GothamBook" w:cs="Gotham"/>
          <w:lang w:val="en-GB"/>
        </w:rPr>
      </w:pPr>
      <w:r w:rsidRPr="00055587">
        <w:rPr>
          <w:rFonts w:ascii="GothamBook" w:eastAsia="Gotham" w:hAnsi="GothamBook" w:cs="Gotham"/>
          <w:i/>
          <w:lang w:val="en-GB"/>
        </w:rPr>
        <w:t>The cashbox must be kept locked and administered by someone other than the bookkeeper.</w:t>
      </w:r>
      <w:r w:rsidRPr="00055587">
        <w:rPr>
          <w:rFonts w:ascii="GothamBook" w:hAnsi="GothamBook"/>
          <w:lang w:val="en-US"/>
        </w:rPr>
        <w:br/>
      </w:r>
      <w:r w:rsidRPr="00055587">
        <w:rPr>
          <w:rFonts w:ascii="GothamBook" w:eastAsia="Gotham" w:hAnsi="GothamBook" w:cs="Gotham"/>
          <w:b/>
          <w:lang w:val="en-GB"/>
        </w:rPr>
        <w:t xml:space="preserve">How to do it: </w:t>
      </w:r>
      <w:r w:rsidRPr="00055587">
        <w:rPr>
          <w:rFonts w:ascii="GothamBook" w:eastAsia="Gotham" w:hAnsi="GothamBook" w:cs="Gotham"/>
          <w:lang w:val="en-GB"/>
        </w:rPr>
        <w:t>The cashier should be a central and trusted person, for example the manager, project officer or another person in the finance team. The financial management policy should state who administers the cashbox. This separation of duties ensures that two or more persons help verify each other’s handling of supporting documents.</w:t>
      </w:r>
    </w:p>
    <w:p w14:paraId="17E91493" w14:textId="77777777" w:rsidR="00A66239" w:rsidRPr="00055587" w:rsidRDefault="00A66239" w:rsidP="00A66239">
      <w:pPr>
        <w:pStyle w:val="Listeafsnit"/>
        <w:rPr>
          <w:rFonts w:ascii="GothamBook" w:eastAsia="Gotham" w:hAnsi="GothamBook" w:cs="Gotham"/>
          <w:lang w:val="en-GB"/>
        </w:rPr>
      </w:pPr>
    </w:p>
    <w:p w14:paraId="63C7028C" w14:textId="77777777" w:rsidR="00A66239" w:rsidRPr="00055587" w:rsidRDefault="00A66239" w:rsidP="00A66239">
      <w:pPr>
        <w:pStyle w:val="Listeafsnit"/>
        <w:widowControl w:val="0"/>
        <w:numPr>
          <w:ilvl w:val="0"/>
          <w:numId w:val="17"/>
        </w:numPr>
        <w:autoSpaceDE w:val="0"/>
        <w:autoSpaceDN w:val="0"/>
        <w:adjustRightInd w:val="0"/>
        <w:spacing w:line="276" w:lineRule="auto"/>
        <w:rPr>
          <w:rFonts w:ascii="GothamBook" w:eastAsia="Gotham" w:hAnsi="GothamBook" w:cs="Gotham"/>
          <w:lang w:val="en-US"/>
        </w:rPr>
      </w:pPr>
      <w:r w:rsidRPr="00055587">
        <w:rPr>
          <w:rFonts w:ascii="GothamBook" w:eastAsia="Gotham" w:hAnsi="GothamBook" w:cs="Gotham"/>
          <w:i/>
          <w:lang w:val="en-US"/>
        </w:rPr>
        <w:t>A policy for financial administrative procedures should describe the delegation of work and the division of functions between staff.</w:t>
      </w:r>
      <w:r w:rsidRPr="00055587">
        <w:rPr>
          <w:rFonts w:ascii="GothamBook" w:hAnsi="GothamBook"/>
          <w:lang w:val="en-US"/>
        </w:rPr>
        <w:br/>
      </w:r>
      <w:r w:rsidRPr="00055587">
        <w:rPr>
          <w:rFonts w:ascii="GothamBook" w:eastAsia="Gotham" w:hAnsi="GothamBook" w:cs="Gotham"/>
          <w:b/>
          <w:lang w:val="en-US"/>
        </w:rPr>
        <w:t>How to do</w:t>
      </w:r>
      <w:r w:rsidRPr="00055587">
        <w:rPr>
          <w:rFonts w:ascii="GothamBook" w:eastAsia="Gotham" w:hAnsi="GothamBook" w:cs="Gotham"/>
          <w:lang w:val="en-US"/>
        </w:rPr>
        <w:t>:</w:t>
      </w:r>
      <w:r w:rsidRPr="00055587">
        <w:rPr>
          <w:rFonts w:ascii="GothamBook" w:eastAsia="Gotham" w:hAnsi="GothamBook" w:cs="Gotham"/>
          <w:b/>
          <w:lang w:val="en-US"/>
        </w:rPr>
        <w:t xml:space="preserve"> </w:t>
      </w:r>
      <w:r w:rsidRPr="00055587">
        <w:rPr>
          <w:rFonts w:ascii="GothamBook" w:eastAsia="Gotham" w:hAnsi="GothamBook" w:cs="Gotham"/>
          <w:lang w:val="en-US"/>
        </w:rPr>
        <w:t xml:space="preserve">This financial standard can be used in developing the policy. Remember to obtain the board of trustees’ approval of the policy and regularly update it, if, for example, there is a change of staff or organizational structure. </w:t>
      </w:r>
      <w:r w:rsidRPr="00055587">
        <w:rPr>
          <w:rFonts w:ascii="GothamBook" w:eastAsia="Gotham" w:hAnsi="GothamBook" w:cs="Gotham"/>
          <w:lang w:val="en-GB"/>
        </w:rPr>
        <w:t>Where possible, there should be a separation of duties between: accounts payable, bank and cash box reconciliation and between expense approval and check signing and book keeping so as to provide as much internal control as possible given the context of the project.</w:t>
      </w:r>
    </w:p>
    <w:p w14:paraId="64B9A912" w14:textId="77777777" w:rsidR="00A66239" w:rsidRPr="00055587" w:rsidRDefault="00A66239" w:rsidP="00A66239">
      <w:pPr>
        <w:widowControl w:val="0"/>
        <w:autoSpaceDE w:val="0"/>
        <w:autoSpaceDN w:val="0"/>
        <w:adjustRightInd w:val="0"/>
        <w:spacing w:line="276" w:lineRule="auto"/>
        <w:rPr>
          <w:rFonts w:ascii="GothamBook" w:eastAsia="Gotham" w:hAnsi="GothamBook" w:cs="Gotham"/>
          <w:lang w:val="en-GB"/>
        </w:rPr>
      </w:pPr>
    </w:p>
    <w:p w14:paraId="41980D2D" w14:textId="77777777" w:rsidR="00A66239" w:rsidRPr="00055587" w:rsidRDefault="00A66239" w:rsidP="00A66239">
      <w:pPr>
        <w:spacing w:line="276" w:lineRule="auto"/>
        <w:jc w:val="both"/>
        <w:rPr>
          <w:rFonts w:ascii="GothamBook" w:eastAsia="Gotham" w:hAnsi="GothamBook" w:cs="Gotham"/>
          <w:b/>
          <w:lang w:val="en-GB"/>
        </w:rPr>
      </w:pPr>
    </w:p>
    <w:p w14:paraId="013E57EF"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6. Procurement of assets</w:t>
      </w:r>
    </w:p>
    <w:p w14:paraId="4FC02478" w14:textId="77777777" w:rsidR="00A66239" w:rsidRPr="00055587" w:rsidRDefault="00A66239" w:rsidP="00A66239">
      <w:pPr>
        <w:spacing w:line="276" w:lineRule="auto"/>
        <w:jc w:val="both"/>
        <w:rPr>
          <w:rFonts w:ascii="GothamBook" w:eastAsia="Gotham" w:hAnsi="GothamBook" w:cs="Gotham"/>
          <w:b/>
          <w:lang w:val="en-GB"/>
        </w:rPr>
      </w:pPr>
    </w:p>
    <w:p w14:paraId="1943F5BA" w14:textId="77777777" w:rsidR="00A66239" w:rsidRPr="00055587" w:rsidRDefault="00A66239" w:rsidP="00A66239">
      <w:pPr>
        <w:widowControl w:val="0"/>
        <w:numPr>
          <w:ilvl w:val="0"/>
          <w:numId w:val="12"/>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All procurement of assets above USD 1000 should, if possible, be purchased only after having compared three quotations.</w:t>
      </w:r>
    </w:p>
    <w:p w14:paraId="5F368F40" w14:textId="77777777" w:rsidR="00A66239" w:rsidRPr="00055587" w:rsidRDefault="00A66239" w:rsidP="00A66239">
      <w:pPr>
        <w:widowControl w:val="0"/>
        <w:numPr>
          <w:ilvl w:val="0"/>
          <w:numId w:val="12"/>
        </w:numPr>
        <w:autoSpaceDE w:val="0"/>
        <w:autoSpaceDN w:val="0"/>
        <w:adjustRightInd w:val="0"/>
        <w:spacing w:line="276" w:lineRule="auto"/>
        <w:jc w:val="both"/>
        <w:rPr>
          <w:rFonts w:ascii="GothamBook" w:eastAsia="Gotham" w:hAnsi="GothamBook" w:cs="Gotham"/>
          <w:lang w:val="en-US"/>
        </w:rPr>
      </w:pPr>
      <w:r w:rsidRPr="00055587">
        <w:rPr>
          <w:rFonts w:ascii="GothamBook" w:eastAsia="Gotham" w:hAnsi="GothamBook" w:cs="Gotham"/>
          <w:lang w:val="en-GB"/>
        </w:rPr>
        <w:t>All cheque requisitions should have the following supportive documents which must be presented to the authorised signatory:</w:t>
      </w:r>
    </w:p>
    <w:p w14:paraId="4B226A4F" w14:textId="77777777" w:rsidR="00A66239" w:rsidRPr="00055587" w:rsidRDefault="00A66239" w:rsidP="00A66239">
      <w:pPr>
        <w:widowControl w:val="0"/>
        <w:numPr>
          <w:ilvl w:val="1"/>
          <w:numId w:val="12"/>
        </w:numPr>
        <w:autoSpaceDE w:val="0"/>
        <w:autoSpaceDN w:val="0"/>
        <w:adjustRightInd w:val="0"/>
        <w:spacing w:line="276" w:lineRule="auto"/>
        <w:jc w:val="both"/>
        <w:rPr>
          <w:rFonts w:ascii="GothamBook" w:eastAsia="Gotham" w:hAnsi="GothamBook" w:cs="Gotham"/>
        </w:rPr>
      </w:pPr>
      <w:r w:rsidRPr="00055587">
        <w:rPr>
          <w:rFonts w:ascii="GothamBook" w:eastAsia="Gotham" w:hAnsi="GothamBook" w:cs="Gotham"/>
        </w:rPr>
        <w:t>an approved purchase order</w:t>
      </w:r>
    </w:p>
    <w:p w14:paraId="02552D4C" w14:textId="77777777" w:rsidR="00A66239" w:rsidRPr="00055587" w:rsidRDefault="00A66239" w:rsidP="00A66239">
      <w:pPr>
        <w:widowControl w:val="0"/>
        <w:numPr>
          <w:ilvl w:val="1"/>
          <w:numId w:val="12"/>
        </w:numPr>
        <w:autoSpaceDE w:val="0"/>
        <w:autoSpaceDN w:val="0"/>
        <w:adjustRightInd w:val="0"/>
        <w:spacing w:line="276" w:lineRule="auto"/>
        <w:jc w:val="both"/>
        <w:rPr>
          <w:rFonts w:ascii="GothamBook" w:eastAsia="Gotham" w:hAnsi="GothamBook" w:cs="Gotham"/>
          <w:lang w:val="en-US"/>
        </w:rPr>
      </w:pPr>
      <w:r w:rsidRPr="00055587">
        <w:rPr>
          <w:rFonts w:ascii="GothamBook" w:eastAsia="Gotham" w:hAnsi="GothamBook" w:cs="Gotham"/>
          <w:lang w:val="en-US"/>
        </w:rPr>
        <w:t>a confirmation or proof of good/service received</w:t>
      </w:r>
    </w:p>
    <w:p w14:paraId="18B772DC" w14:textId="77777777" w:rsidR="00A66239" w:rsidRPr="00055587" w:rsidRDefault="00A66239" w:rsidP="00A66239">
      <w:pPr>
        <w:widowControl w:val="0"/>
        <w:numPr>
          <w:ilvl w:val="1"/>
          <w:numId w:val="12"/>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US"/>
        </w:rPr>
        <w:t>an invoice/payroll calculation/petty cash claim form or other proof of cost amount</w:t>
      </w:r>
    </w:p>
    <w:p w14:paraId="50BE28E1" w14:textId="77777777" w:rsidR="00A66239" w:rsidRPr="00055587" w:rsidRDefault="00A66239" w:rsidP="00A66239">
      <w:pPr>
        <w:widowControl w:val="0"/>
        <w:numPr>
          <w:ilvl w:val="1"/>
          <w:numId w:val="12"/>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a signed receipt from the payee</w:t>
      </w:r>
    </w:p>
    <w:p w14:paraId="2A33311B" w14:textId="77777777" w:rsidR="00A66239" w:rsidRPr="00055587" w:rsidRDefault="00A66239" w:rsidP="00A66239">
      <w:pPr>
        <w:widowControl w:val="0"/>
        <w:autoSpaceDE w:val="0"/>
        <w:autoSpaceDN w:val="0"/>
        <w:adjustRightInd w:val="0"/>
        <w:spacing w:line="276" w:lineRule="auto"/>
        <w:jc w:val="both"/>
        <w:rPr>
          <w:rFonts w:ascii="GothamBook" w:eastAsia="Gotham" w:hAnsi="GothamBook" w:cs="Gotham"/>
          <w:lang w:val="en-GB"/>
        </w:rPr>
      </w:pPr>
    </w:p>
    <w:p w14:paraId="08EFABD5" w14:textId="77777777" w:rsidR="00A66239" w:rsidRPr="00055587" w:rsidRDefault="00A66239" w:rsidP="00A66239">
      <w:pPr>
        <w:spacing w:line="276" w:lineRule="auto"/>
        <w:jc w:val="both"/>
        <w:rPr>
          <w:rFonts w:ascii="GothamBook" w:eastAsia="Gotham" w:hAnsi="GothamBook" w:cs="Gotham"/>
          <w:lang w:val="en-GB"/>
        </w:rPr>
      </w:pPr>
    </w:p>
    <w:p w14:paraId="6D9FC7BE"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8. Security of cash</w:t>
      </w:r>
    </w:p>
    <w:p w14:paraId="25BEBB29" w14:textId="77777777" w:rsidR="00A66239" w:rsidRPr="00055587" w:rsidRDefault="00A66239" w:rsidP="00A66239">
      <w:pPr>
        <w:spacing w:line="276" w:lineRule="auto"/>
        <w:jc w:val="both"/>
        <w:rPr>
          <w:rFonts w:ascii="GothamBook" w:eastAsia="Gotham" w:hAnsi="GothamBook" w:cs="Gotham"/>
          <w:b/>
          <w:lang w:val="en-GB"/>
        </w:rPr>
      </w:pPr>
    </w:p>
    <w:p w14:paraId="211EE68B" w14:textId="77777777" w:rsidR="00A66239" w:rsidRPr="00055587" w:rsidRDefault="00A66239" w:rsidP="00A66239">
      <w:pPr>
        <w:widowControl w:val="0"/>
        <w:numPr>
          <w:ilvl w:val="0"/>
          <w:numId w:val="13"/>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Avoid keeping large amounts of cash. All payments should, as far as possible, be by check or bank transfer.</w:t>
      </w:r>
    </w:p>
    <w:p w14:paraId="397F2362" w14:textId="77777777" w:rsidR="00A66239" w:rsidRPr="00055587" w:rsidRDefault="00A66239" w:rsidP="00A66239">
      <w:pPr>
        <w:widowControl w:val="0"/>
        <w:numPr>
          <w:ilvl w:val="0"/>
          <w:numId w:val="13"/>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Security procedures for cash-in-transit should be developed.</w:t>
      </w:r>
    </w:p>
    <w:p w14:paraId="5D7D4BFA" w14:textId="77777777" w:rsidR="00A66239" w:rsidRPr="00055587" w:rsidRDefault="00A66239" w:rsidP="00A66239">
      <w:pPr>
        <w:widowControl w:val="0"/>
        <w:numPr>
          <w:ilvl w:val="0"/>
          <w:numId w:val="13"/>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All cash should be kept safely in a locked box, safe or drawer.</w:t>
      </w:r>
    </w:p>
    <w:p w14:paraId="2AD8ACCF" w14:textId="77777777" w:rsidR="00A66239" w:rsidRPr="00055587" w:rsidRDefault="00A66239" w:rsidP="00A66239">
      <w:pPr>
        <w:widowControl w:val="0"/>
        <w:numPr>
          <w:ilvl w:val="0"/>
          <w:numId w:val="13"/>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Access to keys should be strictly limited.</w:t>
      </w:r>
    </w:p>
    <w:p w14:paraId="556A45C2" w14:textId="77777777" w:rsidR="00A66239" w:rsidRPr="00055587" w:rsidRDefault="00A66239" w:rsidP="35CB9C43">
      <w:pPr>
        <w:widowControl w:val="0"/>
        <w:tabs>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GothamBook" w:eastAsia="Gotham" w:hAnsi="GothamBook" w:cs="Gotham"/>
          <w:lang w:val="en-GB" w:eastAsia="en-US"/>
        </w:rPr>
      </w:pPr>
    </w:p>
    <w:p w14:paraId="69030508"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9. Salaries and benefits</w:t>
      </w:r>
    </w:p>
    <w:p w14:paraId="33E4F0C7" w14:textId="77777777" w:rsidR="00A66239" w:rsidRPr="00055587" w:rsidRDefault="00A66239" w:rsidP="00A66239">
      <w:pPr>
        <w:spacing w:line="276" w:lineRule="auto"/>
        <w:jc w:val="both"/>
        <w:rPr>
          <w:rFonts w:ascii="GothamBook" w:eastAsia="Gotham" w:hAnsi="GothamBook" w:cs="Gotham"/>
          <w:b/>
          <w:lang w:val="en-GB"/>
        </w:rPr>
      </w:pPr>
    </w:p>
    <w:p w14:paraId="70F5D935" w14:textId="76CDC9C5" w:rsidR="00A66239" w:rsidRPr="00055587" w:rsidRDefault="00A66239" w:rsidP="00A66239">
      <w:pPr>
        <w:widowControl w:val="0"/>
        <w:numPr>
          <w:ilvl w:val="0"/>
          <w:numId w:val="14"/>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 xml:space="preserve">Each employee should have a separate folder containing all salary history, salary </w:t>
      </w:r>
      <w:r w:rsidRPr="00055587">
        <w:rPr>
          <w:rFonts w:ascii="GothamBook" w:eastAsia="Gotham" w:hAnsi="GothamBook" w:cs="Gotham"/>
          <w:lang w:val="en-GB"/>
        </w:rPr>
        <w:lastRenderedPageBreak/>
        <w:t>authorizations, tax information and payments, pension information and payments (if any), school cost  authorization and payment (if any), medical insurance (if any) and vacation/holiday and sick leave records.</w:t>
      </w:r>
    </w:p>
    <w:p w14:paraId="229ABB12" w14:textId="77777777" w:rsidR="00A66239" w:rsidRPr="00055587" w:rsidRDefault="00A66239" w:rsidP="00A66239">
      <w:pPr>
        <w:widowControl w:val="0"/>
        <w:numPr>
          <w:ilvl w:val="0"/>
          <w:numId w:val="14"/>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 xml:space="preserve">Each expense must be traceable to the ledger and financial statements. </w:t>
      </w:r>
    </w:p>
    <w:p w14:paraId="25075BE9" w14:textId="77777777" w:rsidR="00A66239" w:rsidRPr="00055587" w:rsidRDefault="00A66239" w:rsidP="00A66239">
      <w:pPr>
        <w:widowControl w:val="0"/>
        <w:numPr>
          <w:ilvl w:val="0"/>
          <w:numId w:val="14"/>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No allowances or facilitation fees should be paid by the project to persons who are already employed by the project. Only overnight allowance can be paid, in accordance with staff policy of the partner organisation.</w:t>
      </w:r>
    </w:p>
    <w:p w14:paraId="265DC03B" w14:textId="77777777" w:rsidR="00A66239" w:rsidRPr="00055587" w:rsidRDefault="00A66239" w:rsidP="00A66239">
      <w:pPr>
        <w:spacing w:line="276" w:lineRule="auto"/>
        <w:jc w:val="both"/>
        <w:rPr>
          <w:rFonts w:ascii="GothamBook" w:eastAsia="Gotham" w:hAnsi="GothamBook" w:cs="Gotham"/>
          <w:lang w:val="en-GB"/>
        </w:rPr>
      </w:pPr>
    </w:p>
    <w:p w14:paraId="75A44EF4"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10. Vehicles</w:t>
      </w:r>
    </w:p>
    <w:p w14:paraId="3B75D755" w14:textId="77777777" w:rsidR="00A66239" w:rsidRPr="00055587" w:rsidRDefault="00A66239" w:rsidP="00A66239">
      <w:pPr>
        <w:spacing w:line="276" w:lineRule="auto"/>
        <w:jc w:val="both"/>
        <w:rPr>
          <w:rFonts w:ascii="GothamBook" w:eastAsia="Gotham" w:hAnsi="GothamBook" w:cs="Gotham"/>
          <w:b/>
          <w:lang w:val="en-GB"/>
        </w:rPr>
      </w:pPr>
    </w:p>
    <w:p w14:paraId="32D2B8EA" w14:textId="77777777" w:rsidR="00A66239" w:rsidRPr="00055587" w:rsidRDefault="00A66239" w:rsidP="00A66239">
      <w:pPr>
        <w:widowControl w:val="0"/>
        <w:numPr>
          <w:ilvl w:val="0"/>
          <w:numId w:val="15"/>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If a vehicle is provided by the project, a log book should be kept in each vehicle to record the distance and purpose of trip, driver and authorization details, gasoline usage, any repairs and total mileage.</w:t>
      </w:r>
    </w:p>
    <w:p w14:paraId="590CA519" w14:textId="77777777" w:rsidR="00A66239" w:rsidRPr="00055587" w:rsidRDefault="00A66239" w:rsidP="00A66239">
      <w:pPr>
        <w:widowControl w:val="0"/>
        <w:numPr>
          <w:ilvl w:val="0"/>
          <w:numId w:val="15"/>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A file for each vehicle should contain former log books as well as copies of any repairs carried out.</w:t>
      </w:r>
    </w:p>
    <w:p w14:paraId="5526A3D8" w14:textId="1950AF6D" w:rsidR="00A66239" w:rsidRPr="00055587" w:rsidRDefault="00A66239" w:rsidP="1522E530">
      <w:pPr>
        <w:widowControl w:val="0"/>
        <w:numPr>
          <w:ilvl w:val="0"/>
          <w:numId w:val="15"/>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 xml:space="preserve">All vehicles provided by </w:t>
      </w:r>
      <w:r w:rsidR="19A4BD06" w:rsidRPr="00055587">
        <w:rPr>
          <w:rFonts w:ascii="GothamBook" w:eastAsia="Gotham" w:hAnsi="GothamBook" w:cs="Gotham"/>
          <w:lang w:val="en-GB"/>
        </w:rPr>
        <w:t>CKU</w:t>
      </w:r>
      <w:r w:rsidRPr="00055587">
        <w:rPr>
          <w:rFonts w:ascii="GothamBook" w:eastAsia="Gotham" w:hAnsi="GothamBook" w:cs="Gotham"/>
          <w:lang w:val="en-GB"/>
        </w:rPr>
        <w:t xml:space="preserve"> must be adequately insured and used only by licensed and experienced drivers.</w:t>
      </w:r>
    </w:p>
    <w:p w14:paraId="466887A9" w14:textId="77777777" w:rsidR="00A66239" w:rsidRPr="00055587" w:rsidRDefault="00A66239" w:rsidP="00A66239">
      <w:pPr>
        <w:spacing w:line="276" w:lineRule="auto"/>
        <w:jc w:val="both"/>
        <w:rPr>
          <w:rFonts w:ascii="GothamBook" w:eastAsia="Gotham" w:hAnsi="GothamBook" w:cs="Gotham"/>
          <w:b/>
          <w:lang w:val="en-GB"/>
        </w:rPr>
      </w:pPr>
    </w:p>
    <w:p w14:paraId="33293157" w14:textId="77777777" w:rsidR="00A66239" w:rsidRPr="00055587" w:rsidRDefault="00A66239" w:rsidP="00A66239">
      <w:pPr>
        <w:spacing w:line="276" w:lineRule="auto"/>
        <w:jc w:val="both"/>
        <w:rPr>
          <w:rFonts w:ascii="GothamBook" w:eastAsia="Gotham" w:hAnsi="GothamBook" w:cs="Gotham"/>
          <w:b/>
          <w:lang w:val="en-GB"/>
        </w:rPr>
      </w:pPr>
      <w:r w:rsidRPr="00055587">
        <w:rPr>
          <w:rFonts w:ascii="GothamBook" w:eastAsia="Gotham" w:hAnsi="GothamBook" w:cs="Gotham"/>
          <w:b/>
          <w:lang w:val="en-GB"/>
        </w:rPr>
        <w:t>11. Capital Assets</w:t>
      </w:r>
    </w:p>
    <w:p w14:paraId="4E56B35E" w14:textId="77777777" w:rsidR="00A66239" w:rsidRPr="00055587" w:rsidRDefault="00A66239" w:rsidP="00A66239">
      <w:pPr>
        <w:spacing w:line="276" w:lineRule="auto"/>
        <w:jc w:val="both"/>
        <w:rPr>
          <w:rFonts w:ascii="GothamBook" w:eastAsia="Gotham" w:hAnsi="GothamBook" w:cs="Gotham"/>
          <w:b/>
          <w:lang w:val="en-GB"/>
        </w:rPr>
      </w:pPr>
    </w:p>
    <w:p w14:paraId="6F2BF20A" w14:textId="5D4596B1" w:rsidR="00A66239" w:rsidRPr="00055587" w:rsidRDefault="00A66239" w:rsidP="1522E530">
      <w:pPr>
        <w:widowControl w:val="0"/>
        <w:numPr>
          <w:ilvl w:val="0"/>
          <w:numId w:val="16"/>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 xml:space="preserve">All equipment purchased with </w:t>
      </w:r>
      <w:r w:rsidR="19A4BD06" w:rsidRPr="00055587">
        <w:rPr>
          <w:rFonts w:ascii="GothamBook" w:eastAsia="Gotham" w:hAnsi="GothamBook" w:cs="Gotham"/>
          <w:lang w:val="en-GB"/>
        </w:rPr>
        <w:t>CKU</w:t>
      </w:r>
      <w:r w:rsidRPr="00055587">
        <w:rPr>
          <w:rFonts w:ascii="GothamBook" w:eastAsia="Gotham" w:hAnsi="GothamBook" w:cs="Gotham"/>
          <w:lang w:val="en-GB"/>
        </w:rPr>
        <w:t xml:space="preserve"> funds which costs more than USD 300 should be recorded in a fixed asset register., which at al times should be updated.</w:t>
      </w:r>
    </w:p>
    <w:p w14:paraId="03F1621F" w14:textId="77777777" w:rsidR="00A66239" w:rsidRPr="00055587" w:rsidRDefault="00A66239" w:rsidP="00A66239">
      <w:pPr>
        <w:widowControl w:val="0"/>
        <w:numPr>
          <w:ilvl w:val="0"/>
          <w:numId w:val="16"/>
        </w:numPr>
        <w:autoSpaceDE w:val="0"/>
        <w:autoSpaceDN w:val="0"/>
        <w:adjustRightInd w:val="0"/>
        <w:spacing w:line="276" w:lineRule="auto"/>
        <w:jc w:val="both"/>
        <w:rPr>
          <w:rFonts w:ascii="GothamBook" w:eastAsia="Gotham" w:hAnsi="GothamBook" w:cs="Gotham"/>
          <w:lang w:val="en-GB"/>
        </w:rPr>
      </w:pPr>
      <w:r w:rsidRPr="00055587">
        <w:rPr>
          <w:rFonts w:ascii="GothamBook" w:eastAsia="Gotham" w:hAnsi="GothamBook" w:cs="Gotham"/>
          <w:lang w:val="en-GB"/>
        </w:rPr>
        <w:t>All capital assets must be, as far as possible, adequately insured against theft, loss and damage.</w:t>
      </w:r>
    </w:p>
    <w:p w14:paraId="5E4DF5BC" w14:textId="77777777" w:rsidR="00A66239" w:rsidRPr="00055587" w:rsidRDefault="00A66239" w:rsidP="35CB9C43">
      <w:pPr>
        <w:widowControl w:val="0"/>
        <w:tabs>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GothamBook" w:eastAsia="Gotham" w:hAnsi="GothamBook" w:cs="Gotham"/>
          <w:lang w:val="en-GB" w:eastAsia="en-US"/>
        </w:rPr>
      </w:pPr>
    </w:p>
    <w:p w14:paraId="6FD90928" w14:textId="77777777" w:rsidR="00A66239" w:rsidRPr="00055587" w:rsidRDefault="00A66239" w:rsidP="00A66239">
      <w:pPr>
        <w:spacing w:line="276" w:lineRule="auto"/>
        <w:jc w:val="both"/>
        <w:rPr>
          <w:rFonts w:ascii="GothamBook" w:eastAsia="Gotham" w:hAnsi="GothamBook" w:cs="Gotham"/>
          <w:i/>
          <w:lang w:val="en-GB"/>
        </w:rPr>
      </w:pPr>
      <w:r w:rsidRPr="00055587">
        <w:rPr>
          <w:rFonts w:ascii="GothamBook" w:eastAsia="Gotham" w:hAnsi="GothamBook" w:cs="Gotham"/>
          <w:i/>
          <w:lang w:val="en-GB"/>
        </w:rPr>
        <w:t xml:space="preserve">If a partner feels that any regulation is inappropriate or difficult to comply with given their situation, the matter should be discussed with </w:t>
      </w:r>
      <w:r w:rsidR="004F5006" w:rsidRPr="00055587">
        <w:rPr>
          <w:rFonts w:ascii="GothamBook" w:eastAsia="Gotham" w:hAnsi="GothamBook" w:cs="Gotham"/>
          <w:i/>
          <w:lang w:val="en-GB"/>
        </w:rPr>
        <w:t>the Danish organisation</w:t>
      </w:r>
      <w:r w:rsidRPr="00055587">
        <w:rPr>
          <w:rFonts w:ascii="GothamBook" w:eastAsia="Gotham" w:hAnsi="GothamBook" w:cs="Gotham"/>
          <w:i/>
          <w:lang w:val="en-GB"/>
        </w:rPr>
        <w:t xml:space="preserve"> so that appropriate procedures can be developed and agreed upon.</w:t>
      </w:r>
    </w:p>
    <w:p w14:paraId="744137E4" w14:textId="77777777" w:rsidR="00A66239" w:rsidRPr="00055587" w:rsidRDefault="00A66239" w:rsidP="00A66239">
      <w:pPr>
        <w:spacing w:line="276" w:lineRule="auto"/>
        <w:rPr>
          <w:rFonts w:ascii="GothamBook" w:eastAsia="Gotham" w:hAnsi="GothamBook" w:cs="Gotham"/>
          <w:lang w:val="en-GB"/>
        </w:rPr>
      </w:pPr>
    </w:p>
    <w:p w14:paraId="050A297B" w14:textId="77777777" w:rsidR="00A66239" w:rsidRPr="00055587" w:rsidRDefault="00A66239" w:rsidP="00A66239">
      <w:pPr>
        <w:spacing w:line="276" w:lineRule="auto"/>
        <w:jc w:val="right"/>
        <w:outlineLvl w:val="0"/>
        <w:rPr>
          <w:rFonts w:ascii="GothamBook" w:hAnsi="GothamBook"/>
          <w:b/>
          <w:szCs w:val="22"/>
          <w:lang w:val="en-GB"/>
        </w:rPr>
      </w:pPr>
    </w:p>
    <w:p w14:paraId="71E60CB4" w14:textId="256DA349" w:rsidR="00A66239" w:rsidRPr="00055587" w:rsidRDefault="00A66239">
      <w:pPr>
        <w:rPr>
          <w:rFonts w:ascii="GothamBook" w:hAnsi="GothamBook"/>
          <w:lang w:val="en-US"/>
        </w:rPr>
      </w:pPr>
    </w:p>
    <w:sectPr w:rsidR="00A66239" w:rsidRPr="00055587">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CD4B" w14:textId="77777777" w:rsidR="00D547D3" w:rsidRDefault="00D547D3" w:rsidP="00DF5C65">
      <w:pPr>
        <w:spacing w:line="240" w:lineRule="auto"/>
      </w:pPr>
      <w:r>
        <w:separator/>
      </w:r>
    </w:p>
  </w:endnote>
  <w:endnote w:type="continuationSeparator" w:id="0">
    <w:p w14:paraId="43BA91EF" w14:textId="77777777" w:rsidR="00D547D3" w:rsidRDefault="00D547D3" w:rsidP="00DF5C65">
      <w:pPr>
        <w:spacing w:line="240" w:lineRule="auto"/>
      </w:pPr>
      <w:r>
        <w:continuationSeparator/>
      </w:r>
    </w:p>
  </w:endnote>
  <w:endnote w:type="continuationNotice" w:id="1">
    <w:p w14:paraId="4BE9E557" w14:textId="77777777" w:rsidR="00D547D3" w:rsidRDefault="00D547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netian301 D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UR">
    <w:charset w:val="00"/>
    <w:family w:val="roman"/>
    <w:pitch w:val="variable"/>
    <w:sig w:usb0="E0002EFF" w:usb1="C000785B" w:usb2="00000009" w:usb3="00000000" w:csb0="000001FF" w:csb1="00000000"/>
  </w:font>
  <w:font w:name="Venetian301 BT">
    <w:altName w:val="Georg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w:altName w:val="Cambria"/>
    <w:panose1 w:val="00000000000000000000"/>
    <w:charset w:val="00"/>
    <w:family w:val="roman"/>
    <w:notTrueType/>
    <w:pitch w:val="default"/>
  </w:font>
  <w:font w:name="GothamBlack">
    <w:panose1 w:val="00000000000000000000"/>
    <w:charset w:val="00"/>
    <w:family w:val="modern"/>
    <w:notTrueType/>
    <w:pitch w:val="variable"/>
    <w:sig w:usb0="A00000AF" w:usb1="50000048" w:usb2="00000000" w:usb3="00000000" w:csb0="00000111" w:csb1="00000000"/>
  </w:font>
  <w:font w:name="GothamBook">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298562"/>
      <w:docPartObj>
        <w:docPartGallery w:val="Page Numbers (Bottom of Page)"/>
        <w:docPartUnique/>
      </w:docPartObj>
    </w:sdtPr>
    <w:sdtEndPr/>
    <w:sdtContent>
      <w:p w14:paraId="76CE8A3E" w14:textId="7AB753D6" w:rsidR="001B4406" w:rsidRDefault="001B4406">
        <w:pPr>
          <w:pStyle w:val="Sidefod"/>
        </w:pPr>
        <w:r>
          <w:fldChar w:fldCharType="begin"/>
        </w:r>
        <w:r>
          <w:instrText>PAGE   \* MERGEFORMAT</w:instrText>
        </w:r>
        <w:r>
          <w:fldChar w:fldCharType="separate"/>
        </w:r>
        <w:r>
          <w:t>2</w:t>
        </w:r>
        <w:r>
          <w:fldChar w:fldCharType="end"/>
        </w:r>
      </w:p>
    </w:sdtContent>
  </w:sdt>
  <w:p w14:paraId="7B027014" w14:textId="77777777" w:rsidR="00784EC6" w:rsidRDefault="00784EC6" w:rsidP="00784EC6">
    <w:pPr>
      <w:pStyle w:val="Sidefod"/>
    </w:pPr>
  </w:p>
  <w:p w14:paraId="5CF2F695" w14:textId="77777777" w:rsidR="00720500" w:rsidRDefault="00784EC6">
    <w:pPr>
      <w:pStyle w:val="Sidefod"/>
    </w:pPr>
    <w:r>
      <w:t>T: +45 3961 2777 │ E: info@cku.dk │ W: cku.dk │ A: Peter Bangs Vej 5B 2000 Frederiksberg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01E0" w14:textId="77777777" w:rsidR="00D547D3" w:rsidRDefault="00D547D3" w:rsidP="00DF5C65">
      <w:pPr>
        <w:spacing w:line="240" w:lineRule="auto"/>
      </w:pPr>
      <w:r>
        <w:separator/>
      </w:r>
    </w:p>
  </w:footnote>
  <w:footnote w:type="continuationSeparator" w:id="0">
    <w:p w14:paraId="004DF4C1" w14:textId="77777777" w:rsidR="00D547D3" w:rsidRDefault="00D547D3" w:rsidP="00DF5C65">
      <w:pPr>
        <w:spacing w:line="240" w:lineRule="auto"/>
      </w:pPr>
      <w:r>
        <w:continuationSeparator/>
      </w:r>
    </w:p>
  </w:footnote>
  <w:footnote w:type="continuationNotice" w:id="1">
    <w:p w14:paraId="7E1D9F0D" w14:textId="77777777" w:rsidR="00D547D3" w:rsidRDefault="00D547D3">
      <w:pPr>
        <w:spacing w:line="240" w:lineRule="auto"/>
      </w:pPr>
    </w:p>
  </w:footnote>
  <w:footnote w:id="2">
    <w:p w14:paraId="50750D0D" w14:textId="77777777" w:rsidR="00DF5C65" w:rsidRPr="00650CFD" w:rsidRDefault="00DF5C65" w:rsidP="00DF5C65">
      <w:pPr>
        <w:pStyle w:val="Fodnotetekst"/>
        <w:rPr>
          <w:lang w:val="en-US"/>
        </w:rPr>
      </w:pPr>
      <w:r>
        <w:rPr>
          <w:rStyle w:val="Fodnotehenvisning"/>
        </w:rPr>
        <w:footnoteRef/>
      </w:r>
      <w:r w:rsidRPr="00650CFD">
        <w:rPr>
          <w:lang w:val="en-US"/>
        </w:rPr>
        <w:t xml:space="preserve"> </w:t>
      </w:r>
      <w:r w:rsidRPr="00650CFD">
        <w:rPr>
          <w:b/>
          <w:bCs/>
          <w:lang w:val="en-US"/>
        </w:rPr>
        <w:t>Sexual harassment</w:t>
      </w:r>
      <w:r w:rsidRPr="00650CFD">
        <w:rPr>
          <w:lang w:val="en-US"/>
        </w:rPr>
        <w:t xml:space="preserve"> is understood as any kind of unwanted verbal, non-verbal or physical behavior of a sexual nature with the aim or impact that a person’s dignity is violated, especially if it happens in a threatening, hostile, degrading, humiliating or offensive environment. </w:t>
      </w:r>
      <w:r w:rsidRPr="00650CFD">
        <w:rPr>
          <w:b/>
          <w:bCs/>
          <w:lang w:val="en-US"/>
        </w:rPr>
        <w:t>Sexual exploitation</w:t>
      </w:r>
      <w:r w:rsidRPr="00650CFD">
        <w:rPr>
          <w:lang w:val="en-US"/>
        </w:rPr>
        <w:t xml:space="preserve"> is understood as attempts or actual abuse of position of power to exploit a person’s vulnerability for sexual gain. This also applies to relationships where economic, social or political advantage is gained from another person on the basis of sexual exploitation. </w:t>
      </w:r>
      <w:r w:rsidRPr="00650CFD">
        <w:rPr>
          <w:b/>
          <w:bCs/>
          <w:lang w:val="en-US"/>
        </w:rPr>
        <w:t>Sexual abuse</w:t>
      </w:r>
      <w:r w:rsidRPr="00650CFD">
        <w:rPr>
          <w:lang w:val="en-US"/>
        </w:rPr>
        <w:t xml:space="preserve"> can consist of either a threat of or actual physical abuse of a sexual nature.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tblGrid>
    <w:tr w:rsidR="00784EC6" w14:paraId="4F9B9CA8" w14:textId="77777777" w:rsidTr="35CB9C43">
      <w:tc>
        <w:tcPr>
          <w:tcW w:w="3210" w:type="dxa"/>
        </w:tcPr>
        <w:p w14:paraId="4EDCC181" w14:textId="2F449CA6" w:rsidR="00784EC6" w:rsidRDefault="00784EC6" w:rsidP="35CB9C43">
          <w:pPr>
            <w:pStyle w:val="Sidehoved"/>
            <w:jc w:val="center"/>
          </w:pPr>
        </w:p>
      </w:tc>
      <w:tc>
        <w:tcPr>
          <w:tcW w:w="3210" w:type="dxa"/>
        </w:tcPr>
        <w:p w14:paraId="62E10491" w14:textId="0B8FEE4C" w:rsidR="00784EC6" w:rsidRDefault="00784EC6" w:rsidP="35CB9C43">
          <w:pPr>
            <w:pStyle w:val="Sidehoved"/>
            <w:ind w:right="-115"/>
            <w:jc w:val="right"/>
          </w:pPr>
        </w:p>
      </w:tc>
    </w:tr>
  </w:tbl>
  <w:p w14:paraId="2C488375" w14:textId="3409B99E" w:rsidR="00720500" w:rsidRDefault="001B4406">
    <w:pPr>
      <w:pStyle w:val="Sidehoved"/>
    </w:pPr>
    <w:r>
      <w:rPr>
        <w:noProof/>
      </w:rPr>
      <w:drawing>
        <wp:anchor distT="0" distB="0" distL="114300" distR="114300" simplePos="0" relativeHeight="251658240" behindDoc="0" locked="0" layoutInCell="1" allowOverlap="1" wp14:anchorId="13C8BB42" wp14:editId="371F3C09">
          <wp:simplePos x="0" y="0"/>
          <wp:positionH relativeFrom="column">
            <wp:posOffset>4543425</wp:posOffset>
          </wp:positionH>
          <wp:positionV relativeFrom="paragraph">
            <wp:posOffset>-170815</wp:posOffset>
          </wp:positionV>
          <wp:extent cx="1901190" cy="860425"/>
          <wp:effectExtent l="0" t="0" r="3810" b="0"/>
          <wp:wrapThrough wrapText="bothSides">
            <wp:wrapPolygon edited="0">
              <wp:start x="1731" y="0"/>
              <wp:lineTo x="0" y="2869"/>
              <wp:lineTo x="0" y="12912"/>
              <wp:lineTo x="4329" y="15303"/>
              <wp:lineTo x="4112" y="20564"/>
              <wp:lineTo x="5194" y="21042"/>
              <wp:lineTo x="15583" y="21042"/>
              <wp:lineTo x="16882" y="21042"/>
              <wp:lineTo x="21427" y="21042"/>
              <wp:lineTo x="21427" y="18173"/>
              <wp:lineTo x="20561" y="15303"/>
              <wp:lineTo x="14717" y="7652"/>
              <wp:lineTo x="14717" y="0"/>
              <wp:lineTo x="1731"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901190" cy="860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lowerLetter"/>
      <w:pStyle w:val="level1"/>
      <w:lvlText w:val="%1)"/>
      <w:lvlJc w:val="left"/>
      <w:pPr>
        <w:tabs>
          <w:tab w:val="num" w:pos="720"/>
        </w:tabs>
        <w:ind w:left="720" w:hanging="360"/>
      </w:pPr>
      <w:rPr>
        <w:rFonts w:ascii="Venetian301 Dm BT" w:hAnsi="Venetian301 Dm BT"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6E41502"/>
    <w:multiLevelType w:val="hybridMultilevel"/>
    <w:tmpl w:val="686A232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95E1E4D"/>
    <w:multiLevelType w:val="hybridMultilevel"/>
    <w:tmpl w:val="E4E6E1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12695E"/>
    <w:multiLevelType w:val="hybridMultilevel"/>
    <w:tmpl w:val="EBDE6BB4"/>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D900FD3"/>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1B54E5"/>
    <w:multiLevelType w:val="hybridMultilevel"/>
    <w:tmpl w:val="E4E6E1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620D17"/>
    <w:multiLevelType w:val="hybridMultilevel"/>
    <w:tmpl w:val="E4E6E1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4D248A"/>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6327E4A"/>
    <w:multiLevelType w:val="hybridMultilevel"/>
    <w:tmpl w:val="D474122A"/>
    <w:lvl w:ilvl="0" w:tplc="542A3E52">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B8C4989"/>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EDC6F7C"/>
    <w:multiLevelType w:val="hybridMultilevel"/>
    <w:tmpl w:val="D474122A"/>
    <w:lvl w:ilvl="0" w:tplc="542A3E52">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DFB74A5"/>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18237D4"/>
    <w:multiLevelType w:val="hybridMultilevel"/>
    <w:tmpl w:val="E70AFC9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085747"/>
    <w:multiLevelType w:val="hybridMultilevel"/>
    <w:tmpl w:val="ED52EBC6"/>
    <w:lvl w:ilvl="0" w:tplc="331644D2">
      <w:start w:val="1"/>
      <w:numFmt w:val="lowerLetter"/>
      <w:lvlText w:val="%1)"/>
      <w:lvlJc w:val="left"/>
      <w:pPr>
        <w:tabs>
          <w:tab w:val="num" w:pos="360"/>
        </w:tabs>
        <w:ind w:left="360" w:hanging="360"/>
      </w:pPr>
      <w:rPr>
        <w:rFonts w:hint="default"/>
      </w:rPr>
    </w:lvl>
    <w:lvl w:ilvl="1" w:tplc="890C2200">
      <w:start w:val="4"/>
      <w:numFmt w:val="bullet"/>
      <w:lvlText w:val="-"/>
      <w:lvlJc w:val="left"/>
      <w:pPr>
        <w:ind w:left="1133" w:hanging="360"/>
      </w:pPr>
      <w:rPr>
        <w:rFonts w:ascii="Times New Roman" w:eastAsia="Times New Roman" w:hAnsi="Times New Roman" w:cs="Times New Roman" w:hint="default"/>
        <w:b/>
      </w:rPr>
    </w:lvl>
    <w:lvl w:ilvl="2" w:tplc="9E18AC8A">
      <w:start w:val="1"/>
      <w:numFmt w:val="lowerLetter"/>
      <w:lvlText w:val="(%3)"/>
      <w:lvlJc w:val="left"/>
      <w:pPr>
        <w:ind w:left="2033" w:hanging="360"/>
      </w:pPr>
      <w:rPr>
        <w:rFonts w:hint="default"/>
      </w:rPr>
    </w:lvl>
    <w:lvl w:ilvl="3" w:tplc="0406000F" w:tentative="1">
      <w:start w:val="1"/>
      <w:numFmt w:val="decimal"/>
      <w:lvlText w:val="%4."/>
      <w:lvlJc w:val="left"/>
      <w:pPr>
        <w:tabs>
          <w:tab w:val="num" w:pos="2573"/>
        </w:tabs>
        <w:ind w:left="2573" w:hanging="360"/>
      </w:pPr>
    </w:lvl>
    <w:lvl w:ilvl="4" w:tplc="04060019" w:tentative="1">
      <w:start w:val="1"/>
      <w:numFmt w:val="lowerLetter"/>
      <w:lvlText w:val="%5."/>
      <w:lvlJc w:val="left"/>
      <w:pPr>
        <w:tabs>
          <w:tab w:val="num" w:pos="3293"/>
        </w:tabs>
        <w:ind w:left="3293" w:hanging="360"/>
      </w:pPr>
    </w:lvl>
    <w:lvl w:ilvl="5" w:tplc="0406001B" w:tentative="1">
      <w:start w:val="1"/>
      <w:numFmt w:val="lowerRoman"/>
      <w:lvlText w:val="%6."/>
      <w:lvlJc w:val="right"/>
      <w:pPr>
        <w:tabs>
          <w:tab w:val="num" w:pos="4013"/>
        </w:tabs>
        <w:ind w:left="4013" w:hanging="180"/>
      </w:pPr>
    </w:lvl>
    <w:lvl w:ilvl="6" w:tplc="0406000F" w:tentative="1">
      <w:start w:val="1"/>
      <w:numFmt w:val="decimal"/>
      <w:lvlText w:val="%7."/>
      <w:lvlJc w:val="left"/>
      <w:pPr>
        <w:tabs>
          <w:tab w:val="num" w:pos="4733"/>
        </w:tabs>
        <w:ind w:left="4733" w:hanging="360"/>
      </w:pPr>
    </w:lvl>
    <w:lvl w:ilvl="7" w:tplc="04060019" w:tentative="1">
      <w:start w:val="1"/>
      <w:numFmt w:val="lowerLetter"/>
      <w:lvlText w:val="%8."/>
      <w:lvlJc w:val="left"/>
      <w:pPr>
        <w:tabs>
          <w:tab w:val="num" w:pos="5453"/>
        </w:tabs>
        <w:ind w:left="5453" w:hanging="360"/>
      </w:pPr>
    </w:lvl>
    <w:lvl w:ilvl="8" w:tplc="0406001B" w:tentative="1">
      <w:start w:val="1"/>
      <w:numFmt w:val="lowerRoman"/>
      <w:lvlText w:val="%9."/>
      <w:lvlJc w:val="right"/>
      <w:pPr>
        <w:tabs>
          <w:tab w:val="num" w:pos="6173"/>
        </w:tabs>
        <w:ind w:left="6173" w:hanging="180"/>
      </w:pPr>
    </w:lvl>
  </w:abstractNum>
  <w:abstractNum w:abstractNumId="14" w15:restartNumberingAfterBreak="0">
    <w:nsid w:val="5689032E"/>
    <w:multiLevelType w:val="hybridMultilevel"/>
    <w:tmpl w:val="BFC0BC82"/>
    <w:lvl w:ilvl="0" w:tplc="E29E4AE6">
      <w:start w:val="1"/>
      <w:numFmt w:val="lowerLetter"/>
      <w:lvlText w:val="%1)"/>
      <w:lvlJc w:val="left"/>
      <w:pPr>
        <w:ind w:left="720" w:hanging="360"/>
      </w:pPr>
      <w:rPr>
        <w:rFonts w:hint="default"/>
        <w: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DE52B0"/>
    <w:multiLevelType w:val="hybridMultilevel"/>
    <w:tmpl w:val="9288EE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2A92AD2"/>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12"/>
  </w:num>
  <w:num w:numId="5">
    <w:abstractNumId w:val="3"/>
  </w:num>
  <w:num w:numId="6">
    <w:abstractNumId w:val="10"/>
  </w:num>
  <w:num w:numId="7">
    <w:abstractNumId w:val="8"/>
  </w:num>
  <w:num w:numId="8">
    <w:abstractNumId w:val="5"/>
  </w:num>
  <w:num w:numId="9">
    <w:abstractNumId w:val="6"/>
  </w:num>
  <w:num w:numId="10">
    <w:abstractNumId w:val="2"/>
  </w:num>
  <w:num w:numId="11">
    <w:abstractNumId w:val="15"/>
  </w:num>
  <w:num w:numId="12">
    <w:abstractNumId w:val="4"/>
  </w:num>
  <w:num w:numId="13">
    <w:abstractNumId w:val="11"/>
  </w:num>
  <w:num w:numId="14">
    <w:abstractNumId w:val="7"/>
  </w:num>
  <w:num w:numId="15">
    <w:abstractNumId w:val="1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39"/>
    <w:rsid w:val="0000074C"/>
    <w:rsid w:val="00002C89"/>
    <w:rsid w:val="00002F94"/>
    <w:rsid w:val="00003015"/>
    <w:rsid w:val="00003A13"/>
    <w:rsid w:val="00006C1F"/>
    <w:rsid w:val="0000724A"/>
    <w:rsid w:val="000102BE"/>
    <w:rsid w:val="000103DE"/>
    <w:rsid w:val="00010726"/>
    <w:rsid w:val="000121A7"/>
    <w:rsid w:val="0001292E"/>
    <w:rsid w:val="00013404"/>
    <w:rsid w:val="00013534"/>
    <w:rsid w:val="000218A7"/>
    <w:rsid w:val="00021D30"/>
    <w:rsid w:val="00022AE8"/>
    <w:rsid w:val="00022E9C"/>
    <w:rsid w:val="00024B00"/>
    <w:rsid w:val="00025ABB"/>
    <w:rsid w:val="00025B9F"/>
    <w:rsid w:val="0003110A"/>
    <w:rsid w:val="000317E4"/>
    <w:rsid w:val="00031918"/>
    <w:rsid w:val="00031CAA"/>
    <w:rsid w:val="00032115"/>
    <w:rsid w:val="000347AA"/>
    <w:rsid w:val="000357CB"/>
    <w:rsid w:val="00040922"/>
    <w:rsid w:val="00041A01"/>
    <w:rsid w:val="00042ACA"/>
    <w:rsid w:val="00042C59"/>
    <w:rsid w:val="0004601C"/>
    <w:rsid w:val="00050206"/>
    <w:rsid w:val="00050577"/>
    <w:rsid w:val="00050B4D"/>
    <w:rsid w:val="0005239B"/>
    <w:rsid w:val="00052AC2"/>
    <w:rsid w:val="000551F3"/>
    <w:rsid w:val="00055587"/>
    <w:rsid w:val="00056F88"/>
    <w:rsid w:val="00057820"/>
    <w:rsid w:val="00060472"/>
    <w:rsid w:val="0006072E"/>
    <w:rsid w:val="0006128D"/>
    <w:rsid w:val="00062170"/>
    <w:rsid w:val="000621E1"/>
    <w:rsid w:val="00062ECF"/>
    <w:rsid w:val="00062FF5"/>
    <w:rsid w:val="00063178"/>
    <w:rsid w:val="000648C1"/>
    <w:rsid w:val="00065D11"/>
    <w:rsid w:val="00065EBA"/>
    <w:rsid w:val="000662B5"/>
    <w:rsid w:val="0006652E"/>
    <w:rsid w:val="00066C34"/>
    <w:rsid w:val="00073C5E"/>
    <w:rsid w:val="0007484C"/>
    <w:rsid w:val="0007536A"/>
    <w:rsid w:val="000757FC"/>
    <w:rsid w:val="000759D8"/>
    <w:rsid w:val="000759E2"/>
    <w:rsid w:val="0007671F"/>
    <w:rsid w:val="00080DDA"/>
    <w:rsid w:val="000816EB"/>
    <w:rsid w:val="00084C40"/>
    <w:rsid w:val="000866EE"/>
    <w:rsid w:val="00090F26"/>
    <w:rsid w:val="00091909"/>
    <w:rsid w:val="00093968"/>
    <w:rsid w:val="00094D51"/>
    <w:rsid w:val="00095C43"/>
    <w:rsid w:val="00096371"/>
    <w:rsid w:val="000965AB"/>
    <w:rsid w:val="00096634"/>
    <w:rsid w:val="000966F0"/>
    <w:rsid w:val="000A065E"/>
    <w:rsid w:val="000A2B86"/>
    <w:rsid w:val="000A3A84"/>
    <w:rsid w:val="000A3DD4"/>
    <w:rsid w:val="000A45D6"/>
    <w:rsid w:val="000A65A3"/>
    <w:rsid w:val="000A6E7C"/>
    <w:rsid w:val="000A71FD"/>
    <w:rsid w:val="000A7209"/>
    <w:rsid w:val="000A745B"/>
    <w:rsid w:val="000A77A6"/>
    <w:rsid w:val="000B0B95"/>
    <w:rsid w:val="000B1319"/>
    <w:rsid w:val="000B2613"/>
    <w:rsid w:val="000B4785"/>
    <w:rsid w:val="000B4B5A"/>
    <w:rsid w:val="000B5811"/>
    <w:rsid w:val="000C0012"/>
    <w:rsid w:val="000C037A"/>
    <w:rsid w:val="000C0B3E"/>
    <w:rsid w:val="000C74EF"/>
    <w:rsid w:val="000C761B"/>
    <w:rsid w:val="000C7B6B"/>
    <w:rsid w:val="000D04EC"/>
    <w:rsid w:val="000D0E0F"/>
    <w:rsid w:val="000D653E"/>
    <w:rsid w:val="000D6A64"/>
    <w:rsid w:val="000E31C3"/>
    <w:rsid w:val="000E332A"/>
    <w:rsid w:val="000E5218"/>
    <w:rsid w:val="000E6710"/>
    <w:rsid w:val="000E7955"/>
    <w:rsid w:val="000E7E32"/>
    <w:rsid w:val="000F183E"/>
    <w:rsid w:val="000F1EF5"/>
    <w:rsid w:val="000F2633"/>
    <w:rsid w:val="000F410A"/>
    <w:rsid w:val="00100AD1"/>
    <w:rsid w:val="0010102A"/>
    <w:rsid w:val="001010D2"/>
    <w:rsid w:val="00101A25"/>
    <w:rsid w:val="00101C24"/>
    <w:rsid w:val="0010538C"/>
    <w:rsid w:val="0010561A"/>
    <w:rsid w:val="0010569A"/>
    <w:rsid w:val="0010570F"/>
    <w:rsid w:val="001058F3"/>
    <w:rsid w:val="00110BEC"/>
    <w:rsid w:val="001114DA"/>
    <w:rsid w:val="001118DA"/>
    <w:rsid w:val="00112172"/>
    <w:rsid w:val="0011316A"/>
    <w:rsid w:val="0012013C"/>
    <w:rsid w:val="00120BC7"/>
    <w:rsid w:val="00121DFA"/>
    <w:rsid w:val="00121ED3"/>
    <w:rsid w:val="001238F9"/>
    <w:rsid w:val="00125486"/>
    <w:rsid w:val="001279C6"/>
    <w:rsid w:val="00130E80"/>
    <w:rsid w:val="00131220"/>
    <w:rsid w:val="00137214"/>
    <w:rsid w:val="001401D7"/>
    <w:rsid w:val="001403F7"/>
    <w:rsid w:val="001403F8"/>
    <w:rsid w:val="001407A2"/>
    <w:rsid w:val="00140E43"/>
    <w:rsid w:val="001422DC"/>
    <w:rsid w:val="001444A7"/>
    <w:rsid w:val="00145099"/>
    <w:rsid w:val="0014526A"/>
    <w:rsid w:val="00145597"/>
    <w:rsid w:val="00145750"/>
    <w:rsid w:val="0014576E"/>
    <w:rsid w:val="00145FBC"/>
    <w:rsid w:val="001463AD"/>
    <w:rsid w:val="00146634"/>
    <w:rsid w:val="00146828"/>
    <w:rsid w:val="0014748B"/>
    <w:rsid w:val="00151AE7"/>
    <w:rsid w:val="001534E9"/>
    <w:rsid w:val="00153990"/>
    <w:rsid w:val="00154773"/>
    <w:rsid w:val="001548D1"/>
    <w:rsid w:val="001553C0"/>
    <w:rsid w:val="00155A3F"/>
    <w:rsid w:val="001564F6"/>
    <w:rsid w:val="0015667A"/>
    <w:rsid w:val="001576CB"/>
    <w:rsid w:val="00160984"/>
    <w:rsid w:val="00161606"/>
    <w:rsid w:val="00163D9C"/>
    <w:rsid w:val="00164C55"/>
    <w:rsid w:val="00165417"/>
    <w:rsid w:val="00165752"/>
    <w:rsid w:val="00166E41"/>
    <w:rsid w:val="00166E5F"/>
    <w:rsid w:val="001673B3"/>
    <w:rsid w:val="00170CEF"/>
    <w:rsid w:val="001721BD"/>
    <w:rsid w:val="00172F66"/>
    <w:rsid w:val="00173E9E"/>
    <w:rsid w:val="00174A21"/>
    <w:rsid w:val="00174A51"/>
    <w:rsid w:val="001754FA"/>
    <w:rsid w:val="001765D5"/>
    <w:rsid w:val="0017683F"/>
    <w:rsid w:val="0017748D"/>
    <w:rsid w:val="001777C9"/>
    <w:rsid w:val="00182636"/>
    <w:rsid w:val="00183FF8"/>
    <w:rsid w:val="001841AB"/>
    <w:rsid w:val="001843B3"/>
    <w:rsid w:val="001854FA"/>
    <w:rsid w:val="00185D03"/>
    <w:rsid w:val="00185F1E"/>
    <w:rsid w:val="0018601E"/>
    <w:rsid w:val="001902B1"/>
    <w:rsid w:val="00191EB9"/>
    <w:rsid w:val="00194BDA"/>
    <w:rsid w:val="00194F7E"/>
    <w:rsid w:val="0019519F"/>
    <w:rsid w:val="00195D74"/>
    <w:rsid w:val="00196684"/>
    <w:rsid w:val="0019725C"/>
    <w:rsid w:val="0019760B"/>
    <w:rsid w:val="001A06E3"/>
    <w:rsid w:val="001A0777"/>
    <w:rsid w:val="001A0C1B"/>
    <w:rsid w:val="001A0F7F"/>
    <w:rsid w:val="001A739D"/>
    <w:rsid w:val="001A748D"/>
    <w:rsid w:val="001A7D18"/>
    <w:rsid w:val="001B163D"/>
    <w:rsid w:val="001B1764"/>
    <w:rsid w:val="001B2F92"/>
    <w:rsid w:val="001B4406"/>
    <w:rsid w:val="001B4D04"/>
    <w:rsid w:val="001B4DD8"/>
    <w:rsid w:val="001B5335"/>
    <w:rsid w:val="001B7A62"/>
    <w:rsid w:val="001B7BF6"/>
    <w:rsid w:val="001B7EB0"/>
    <w:rsid w:val="001C00A0"/>
    <w:rsid w:val="001C1D11"/>
    <w:rsid w:val="001C5D51"/>
    <w:rsid w:val="001C6F01"/>
    <w:rsid w:val="001C7741"/>
    <w:rsid w:val="001D1D8B"/>
    <w:rsid w:val="001D2789"/>
    <w:rsid w:val="001D33DF"/>
    <w:rsid w:val="001D40DD"/>
    <w:rsid w:val="001D4FE6"/>
    <w:rsid w:val="001D55A9"/>
    <w:rsid w:val="001D5D59"/>
    <w:rsid w:val="001E0F8E"/>
    <w:rsid w:val="001E46EE"/>
    <w:rsid w:val="001F05A1"/>
    <w:rsid w:val="001F239D"/>
    <w:rsid w:val="001F70A7"/>
    <w:rsid w:val="001F7265"/>
    <w:rsid w:val="001F782B"/>
    <w:rsid w:val="00200EB8"/>
    <w:rsid w:val="0020128A"/>
    <w:rsid w:val="0020310C"/>
    <w:rsid w:val="00204945"/>
    <w:rsid w:val="00205737"/>
    <w:rsid w:val="00206607"/>
    <w:rsid w:val="00206820"/>
    <w:rsid w:val="00207863"/>
    <w:rsid w:val="002105F2"/>
    <w:rsid w:val="00211081"/>
    <w:rsid w:val="00213DF1"/>
    <w:rsid w:val="00214FAE"/>
    <w:rsid w:val="0021691C"/>
    <w:rsid w:val="00216BC9"/>
    <w:rsid w:val="00217E48"/>
    <w:rsid w:val="00220634"/>
    <w:rsid w:val="0022437A"/>
    <w:rsid w:val="002261E0"/>
    <w:rsid w:val="0022713E"/>
    <w:rsid w:val="00230344"/>
    <w:rsid w:val="00231655"/>
    <w:rsid w:val="00231F89"/>
    <w:rsid w:val="00233D05"/>
    <w:rsid w:val="00233D9C"/>
    <w:rsid w:val="002379C0"/>
    <w:rsid w:val="00241E22"/>
    <w:rsid w:val="00241FF8"/>
    <w:rsid w:val="00243A43"/>
    <w:rsid w:val="0024691F"/>
    <w:rsid w:val="00247E7B"/>
    <w:rsid w:val="0025092B"/>
    <w:rsid w:val="002522CB"/>
    <w:rsid w:val="002547D9"/>
    <w:rsid w:val="0025480C"/>
    <w:rsid w:val="002552B5"/>
    <w:rsid w:val="002555D3"/>
    <w:rsid w:val="0025597E"/>
    <w:rsid w:val="0025630A"/>
    <w:rsid w:val="00256A9B"/>
    <w:rsid w:val="00257724"/>
    <w:rsid w:val="0026170C"/>
    <w:rsid w:val="00263CB5"/>
    <w:rsid w:val="002651C7"/>
    <w:rsid w:val="00266C18"/>
    <w:rsid w:val="00267126"/>
    <w:rsid w:val="002704EE"/>
    <w:rsid w:val="00271841"/>
    <w:rsid w:val="00271BCD"/>
    <w:rsid w:val="0027212E"/>
    <w:rsid w:val="00272173"/>
    <w:rsid w:val="002735C5"/>
    <w:rsid w:val="00273CAE"/>
    <w:rsid w:val="00273F14"/>
    <w:rsid w:val="00274B6F"/>
    <w:rsid w:val="00275F2F"/>
    <w:rsid w:val="002777AB"/>
    <w:rsid w:val="00277BFA"/>
    <w:rsid w:val="002813CA"/>
    <w:rsid w:val="00283740"/>
    <w:rsid w:val="00283A2D"/>
    <w:rsid w:val="0028549B"/>
    <w:rsid w:val="00285830"/>
    <w:rsid w:val="00286884"/>
    <w:rsid w:val="0029072E"/>
    <w:rsid w:val="00290D70"/>
    <w:rsid w:val="00292BA7"/>
    <w:rsid w:val="002932E3"/>
    <w:rsid w:val="00294A09"/>
    <w:rsid w:val="002957C1"/>
    <w:rsid w:val="002965E5"/>
    <w:rsid w:val="002A1922"/>
    <w:rsid w:val="002A3B9B"/>
    <w:rsid w:val="002A4EEC"/>
    <w:rsid w:val="002A4FF1"/>
    <w:rsid w:val="002A5B02"/>
    <w:rsid w:val="002A76BA"/>
    <w:rsid w:val="002A76C5"/>
    <w:rsid w:val="002A786C"/>
    <w:rsid w:val="002B0872"/>
    <w:rsid w:val="002B16B2"/>
    <w:rsid w:val="002B2CC2"/>
    <w:rsid w:val="002B530D"/>
    <w:rsid w:val="002B68D1"/>
    <w:rsid w:val="002B78D6"/>
    <w:rsid w:val="002B7A7C"/>
    <w:rsid w:val="002C0739"/>
    <w:rsid w:val="002C1302"/>
    <w:rsid w:val="002C207D"/>
    <w:rsid w:val="002C4849"/>
    <w:rsid w:val="002C5B9F"/>
    <w:rsid w:val="002C710F"/>
    <w:rsid w:val="002C746C"/>
    <w:rsid w:val="002C75EE"/>
    <w:rsid w:val="002D284B"/>
    <w:rsid w:val="002D489B"/>
    <w:rsid w:val="002D5186"/>
    <w:rsid w:val="002D5DEA"/>
    <w:rsid w:val="002D6B21"/>
    <w:rsid w:val="002D7FA6"/>
    <w:rsid w:val="002E25C7"/>
    <w:rsid w:val="002E3418"/>
    <w:rsid w:val="002E3C94"/>
    <w:rsid w:val="002E4207"/>
    <w:rsid w:val="002E6EEA"/>
    <w:rsid w:val="002E70A1"/>
    <w:rsid w:val="002E7CF9"/>
    <w:rsid w:val="002E7EAB"/>
    <w:rsid w:val="002F021E"/>
    <w:rsid w:val="002F369A"/>
    <w:rsid w:val="002F4F90"/>
    <w:rsid w:val="002F5857"/>
    <w:rsid w:val="002F6CEB"/>
    <w:rsid w:val="002F77E5"/>
    <w:rsid w:val="002F7A5D"/>
    <w:rsid w:val="002F7E8F"/>
    <w:rsid w:val="0030015C"/>
    <w:rsid w:val="00300FD7"/>
    <w:rsid w:val="00305CEE"/>
    <w:rsid w:val="00307EBB"/>
    <w:rsid w:val="00312B9B"/>
    <w:rsid w:val="00313360"/>
    <w:rsid w:val="00314F23"/>
    <w:rsid w:val="003167E7"/>
    <w:rsid w:val="00316E45"/>
    <w:rsid w:val="00316EA1"/>
    <w:rsid w:val="00317D64"/>
    <w:rsid w:val="0032041B"/>
    <w:rsid w:val="00320DC9"/>
    <w:rsid w:val="003218C8"/>
    <w:rsid w:val="00322637"/>
    <w:rsid w:val="0032329D"/>
    <w:rsid w:val="00323520"/>
    <w:rsid w:val="00325697"/>
    <w:rsid w:val="00326238"/>
    <w:rsid w:val="0032725A"/>
    <w:rsid w:val="00327605"/>
    <w:rsid w:val="00330342"/>
    <w:rsid w:val="0033265E"/>
    <w:rsid w:val="003329D1"/>
    <w:rsid w:val="0033388B"/>
    <w:rsid w:val="00334F3C"/>
    <w:rsid w:val="00335138"/>
    <w:rsid w:val="00335540"/>
    <w:rsid w:val="00336491"/>
    <w:rsid w:val="00336E3B"/>
    <w:rsid w:val="003374F5"/>
    <w:rsid w:val="00337B66"/>
    <w:rsid w:val="00340872"/>
    <w:rsid w:val="00340B73"/>
    <w:rsid w:val="00343D0D"/>
    <w:rsid w:val="003443BF"/>
    <w:rsid w:val="0034714B"/>
    <w:rsid w:val="0034796C"/>
    <w:rsid w:val="003537F7"/>
    <w:rsid w:val="0035406F"/>
    <w:rsid w:val="003554E6"/>
    <w:rsid w:val="00355A85"/>
    <w:rsid w:val="003562D9"/>
    <w:rsid w:val="0035667B"/>
    <w:rsid w:val="00356737"/>
    <w:rsid w:val="003579A7"/>
    <w:rsid w:val="003579AA"/>
    <w:rsid w:val="0036067B"/>
    <w:rsid w:val="00362476"/>
    <w:rsid w:val="00363549"/>
    <w:rsid w:val="00364C97"/>
    <w:rsid w:val="00364E05"/>
    <w:rsid w:val="00365B60"/>
    <w:rsid w:val="00366608"/>
    <w:rsid w:val="003668EF"/>
    <w:rsid w:val="003678B7"/>
    <w:rsid w:val="00370EA5"/>
    <w:rsid w:val="003719C2"/>
    <w:rsid w:val="00371ABA"/>
    <w:rsid w:val="003752B0"/>
    <w:rsid w:val="003761AE"/>
    <w:rsid w:val="003765DC"/>
    <w:rsid w:val="003769CB"/>
    <w:rsid w:val="003819FF"/>
    <w:rsid w:val="00381ADB"/>
    <w:rsid w:val="0038256D"/>
    <w:rsid w:val="003837FB"/>
    <w:rsid w:val="00384F37"/>
    <w:rsid w:val="00385442"/>
    <w:rsid w:val="00386357"/>
    <w:rsid w:val="00386F1C"/>
    <w:rsid w:val="00387705"/>
    <w:rsid w:val="00390C47"/>
    <w:rsid w:val="00391B2B"/>
    <w:rsid w:val="00393346"/>
    <w:rsid w:val="003939C3"/>
    <w:rsid w:val="00394216"/>
    <w:rsid w:val="0039459A"/>
    <w:rsid w:val="003958DA"/>
    <w:rsid w:val="003963D3"/>
    <w:rsid w:val="00396943"/>
    <w:rsid w:val="00397465"/>
    <w:rsid w:val="003A0784"/>
    <w:rsid w:val="003A1876"/>
    <w:rsid w:val="003A2507"/>
    <w:rsid w:val="003A3E62"/>
    <w:rsid w:val="003A4862"/>
    <w:rsid w:val="003A7460"/>
    <w:rsid w:val="003B03B6"/>
    <w:rsid w:val="003B2444"/>
    <w:rsid w:val="003B26BB"/>
    <w:rsid w:val="003B50E2"/>
    <w:rsid w:val="003B5EE4"/>
    <w:rsid w:val="003C1A7B"/>
    <w:rsid w:val="003C3A98"/>
    <w:rsid w:val="003C4F65"/>
    <w:rsid w:val="003C5D5D"/>
    <w:rsid w:val="003C6324"/>
    <w:rsid w:val="003C713F"/>
    <w:rsid w:val="003D1C2C"/>
    <w:rsid w:val="003D21E8"/>
    <w:rsid w:val="003D2BE8"/>
    <w:rsid w:val="003D2C1C"/>
    <w:rsid w:val="003D386E"/>
    <w:rsid w:val="003D3C12"/>
    <w:rsid w:val="003D5D37"/>
    <w:rsid w:val="003D5DC6"/>
    <w:rsid w:val="003E025E"/>
    <w:rsid w:val="003E15E2"/>
    <w:rsid w:val="003E17CF"/>
    <w:rsid w:val="003E1F73"/>
    <w:rsid w:val="003E24A0"/>
    <w:rsid w:val="003E2623"/>
    <w:rsid w:val="003E2A36"/>
    <w:rsid w:val="003E4066"/>
    <w:rsid w:val="003E46C8"/>
    <w:rsid w:val="003E5F55"/>
    <w:rsid w:val="003E626D"/>
    <w:rsid w:val="003E6439"/>
    <w:rsid w:val="003E71ED"/>
    <w:rsid w:val="003E7C21"/>
    <w:rsid w:val="003F0ADA"/>
    <w:rsid w:val="003F0B3C"/>
    <w:rsid w:val="003F149A"/>
    <w:rsid w:val="003F1B0D"/>
    <w:rsid w:val="003F3E49"/>
    <w:rsid w:val="003F4ADC"/>
    <w:rsid w:val="003F64EB"/>
    <w:rsid w:val="003F7B93"/>
    <w:rsid w:val="004006D9"/>
    <w:rsid w:val="004010C1"/>
    <w:rsid w:val="00402FDC"/>
    <w:rsid w:val="004046B3"/>
    <w:rsid w:val="004048CB"/>
    <w:rsid w:val="00404A31"/>
    <w:rsid w:val="00406967"/>
    <w:rsid w:val="00407950"/>
    <w:rsid w:val="00407C26"/>
    <w:rsid w:val="00410273"/>
    <w:rsid w:val="0041048A"/>
    <w:rsid w:val="00411825"/>
    <w:rsid w:val="00411D61"/>
    <w:rsid w:val="00412BE4"/>
    <w:rsid w:val="0041386A"/>
    <w:rsid w:val="00415710"/>
    <w:rsid w:val="0041678D"/>
    <w:rsid w:val="00416D22"/>
    <w:rsid w:val="00417FED"/>
    <w:rsid w:val="00421FE8"/>
    <w:rsid w:val="00422E1C"/>
    <w:rsid w:val="00423F65"/>
    <w:rsid w:val="00424D12"/>
    <w:rsid w:val="00425BD8"/>
    <w:rsid w:val="00432191"/>
    <w:rsid w:val="0043315C"/>
    <w:rsid w:val="0043326A"/>
    <w:rsid w:val="004348E5"/>
    <w:rsid w:val="004348E8"/>
    <w:rsid w:val="00435A9F"/>
    <w:rsid w:val="00440F7C"/>
    <w:rsid w:val="00441081"/>
    <w:rsid w:val="004412AE"/>
    <w:rsid w:val="00442E98"/>
    <w:rsid w:val="0044419F"/>
    <w:rsid w:val="00445FB8"/>
    <w:rsid w:val="0044659A"/>
    <w:rsid w:val="004465F4"/>
    <w:rsid w:val="004504A5"/>
    <w:rsid w:val="004538AB"/>
    <w:rsid w:val="0045484F"/>
    <w:rsid w:val="00454DA6"/>
    <w:rsid w:val="004559FE"/>
    <w:rsid w:val="004570FA"/>
    <w:rsid w:val="00464831"/>
    <w:rsid w:val="00465597"/>
    <w:rsid w:val="00466DF8"/>
    <w:rsid w:val="00471558"/>
    <w:rsid w:val="004726BC"/>
    <w:rsid w:val="00474714"/>
    <w:rsid w:val="00474FA9"/>
    <w:rsid w:val="00475274"/>
    <w:rsid w:val="0047543C"/>
    <w:rsid w:val="004758A4"/>
    <w:rsid w:val="004763D3"/>
    <w:rsid w:val="00482C08"/>
    <w:rsid w:val="00483ACE"/>
    <w:rsid w:val="00483C45"/>
    <w:rsid w:val="0048670A"/>
    <w:rsid w:val="0048698B"/>
    <w:rsid w:val="004904A3"/>
    <w:rsid w:val="00492F28"/>
    <w:rsid w:val="00493A1C"/>
    <w:rsid w:val="00495D28"/>
    <w:rsid w:val="004969CB"/>
    <w:rsid w:val="004A08DB"/>
    <w:rsid w:val="004A0ED6"/>
    <w:rsid w:val="004A245C"/>
    <w:rsid w:val="004A40B5"/>
    <w:rsid w:val="004A5175"/>
    <w:rsid w:val="004A619D"/>
    <w:rsid w:val="004A62DF"/>
    <w:rsid w:val="004A6841"/>
    <w:rsid w:val="004B3A4E"/>
    <w:rsid w:val="004B3B03"/>
    <w:rsid w:val="004B4B02"/>
    <w:rsid w:val="004B4FB0"/>
    <w:rsid w:val="004C07E7"/>
    <w:rsid w:val="004C0ED6"/>
    <w:rsid w:val="004C2A29"/>
    <w:rsid w:val="004C2E0D"/>
    <w:rsid w:val="004C3600"/>
    <w:rsid w:val="004C390E"/>
    <w:rsid w:val="004C402B"/>
    <w:rsid w:val="004C47DF"/>
    <w:rsid w:val="004C49D2"/>
    <w:rsid w:val="004C6C51"/>
    <w:rsid w:val="004D0AE2"/>
    <w:rsid w:val="004D1BD7"/>
    <w:rsid w:val="004D2ADD"/>
    <w:rsid w:val="004D341A"/>
    <w:rsid w:val="004D3557"/>
    <w:rsid w:val="004D37D7"/>
    <w:rsid w:val="004D4982"/>
    <w:rsid w:val="004D6201"/>
    <w:rsid w:val="004D7F93"/>
    <w:rsid w:val="004E0850"/>
    <w:rsid w:val="004E1C8A"/>
    <w:rsid w:val="004E2075"/>
    <w:rsid w:val="004E2664"/>
    <w:rsid w:val="004E3B6C"/>
    <w:rsid w:val="004E44E8"/>
    <w:rsid w:val="004E71E5"/>
    <w:rsid w:val="004E7E9E"/>
    <w:rsid w:val="004F049E"/>
    <w:rsid w:val="004F082A"/>
    <w:rsid w:val="004F1187"/>
    <w:rsid w:val="004F5006"/>
    <w:rsid w:val="004F56CD"/>
    <w:rsid w:val="004F5D2B"/>
    <w:rsid w:val="004F5EB9"/>
    <w:rsid w:val="00501C09"/>
    <w:rsid w:val="005038FF"/>
    <w:rsid w:val="005056E8"/>
    <w:rsid w:val="00505770"/>
    <w:rsid w:val="00506420"/>
    <w:rsid w:val="00507A72"/>
    <w:rsid w:val="0051007E"/>
    <w:rsid w:val="00510F3B"/>
    <w:rsid w:val="00513770"/>
    <w:rsid w:val="00513FBC"/>
    <w:rsid w:val="00514C71"/>
    <w:rsid w:val="005155A0"/>
    <w:rsid w:val="00516FD6"/>
    <w:rsid w:val="00517C4C"/>
    <w:rsid w:val="005207CA"/>
    <w:rsid w:val="005207F1"/>
    <w:rsid w:val="00523D47"/>
    <w:rsid w:val="005250A9"/>
    <w:rsid w:val="00525322"/>
    <w:rsid w:val="0053170B"/>
    <w:rsid w:val="00532673"/>
    <w:rsid w:val="00534935"/>
    <w:rsid w:val="005371B7"/>
    <w:rsid w:val="00537C17"/>
    <w:rsid w:val="00537E15"/>
    <w:rsid w:val="005401A4"/>
    <w:rsid w:val="0054057E"/>
    <w:rsid w:val="00540F22"/>
    <w:rsid w:val="00542108"/>
    <w:rsid w:val="005440E3"/>
    <w:rsid w:val="00545BF4"/>
    <w:rsid w:val="00545E66"/>
    <w:rsid w:val="005474E9"/>
    <w:rsid w:val="00550E88"/>
    <w:rsid w:val="00554766"/>
    <w:rsid w:val="00554F4F"/>
    <w:rsid w:val="005553B6"/>
    <w:rsid w:val="00556C62"/>
    <w:rsid w:val="0056027A"/>
    <w:rsid w:val="0056353C"/>
    <w:rsid w:val="00564BE1"/>
    <w:rsid w:val="00564D71"/>
    <w:rsid w:val="005653AF"/>
    <w:rsid w:val="005724A6"/>
    <w:rsid w:val="00572C96"/>
    <w:rsid w:val="00573F8D"/>
    <w:rsid w:val="005749C0"/>
    <w:rsid w:val="0057525B"/>
    <w:rsid w:val="00575823"/>
    <w:rsid w:val="005763FD"/>
    <w:rsid w:val="00576AE0"/>
    <w:rsid w:val="00583282"/>
    <w:rsid w:val="00583A8D"/>
    <w:rsid w:val="005853AA"/>
    <w:rsid w:val="005862B2"/>
    <w:rsid w:val="0059136C"/>
    <w:rsid w:val="005919A5"/>
    <w:rsid w:val="005919FF"/>
    <w:rsid w:val="0059208A"/>
    <w:rsid w:val="00592B01"/>
    <w:rsid w:val="00594CD8"/>
    <w:rsid w:val="005953F4"/>
    <w:rsid w:val="00597ECD"/>
    <w:rsid w:val="005A194C"/>
    <w:rsid w:val="005A5ADA"/>
    <w:rsid w:val="005A752A"/>
    <w:rsid w:val="005A7AF1"/>
    <w:rsid w:val="005B06E9"/>
    <w:rsid w:val="005B34EA"/>
    <w:rsid w:val="005B798E"/>
    <w:rsid w:val="005C0840"/>
    <w:rsid w:val="005C277F"/>
    <w:rsid w:val="005C2AA2"/>
    <w:rsid w:val="005C2F55"/>
    <w:rsid w:val="005C4E48"/>
    <w:rsid w:val="005C5786"/>
    <w:rsid w:val="005C5E83"/>
    <w:rsid w:val="005C6917"/>
    <w:rsid w:val="005C726E"/>
    <w:rsid w:val="005D032B"/>
    <w:rsid w:val="005D15C0"/>
    <w:rsid w:val="005D4E67"/>
    <w:rsid w:val="005E0A56"/>
    <w:rsid w:val="005E2B89"/>
    <w:rsid w:val="005E4606"/>
    <w:rsid w:val="005E4C60"/>
    <w:rsid w:val="005E4D5F"/>
    <w:rsid w:val="005E7741"/>
    <w:rsid w:val="005E7A73"/>
    <w:rsid w:val="005F0564"/>
    <w:rsid w:val="005F06B7"/>
    <w:rsid w:val="005F0FE6"/>
    <w:rsid w:val="005F268B"/>
    <w:rsid w:val="005F2C16"/>
    <w:rsid w:val="005F3A46"/>
    <w:rsid w:val="005F3B30"/>
    <w:rsid w:val="005F3C2F"/>
    <w:rsid w:val="005F3CCF"/>
    <w:rsid w:val="005F562F"/>
    <w:rsid w:val="006006AE"/>
    <w:rsid w:val="006015F4"/>
    <w:rsid w:val="006019DC"/>
    <w:rsid w:val="00601FDB"/>
    <w:rsid w:val="00602046"/>
    <w:rsid w:val="0060227C"/>
    <w:rsid w:val="00602664"/>
    <w:rsid w:val="0060286D"/>
    <w:rsid w:val="00602B61"/>
    <w:rsid w:val="0060343C"/>
    <w:rsid w:val="006034FB"/>
    <w:rsid w:val="00604EAA"/>
    <w:rsid w:val="00604F18"/>
    <w:rsid w:val="006054F8"/>
    <w:rsid w:val="00606F25"/>
    <w:rsid w:val="00607103"/>
    <w:rsid w:val="00611844"/>
    <w:rsid w:val="006125A5"/>
    <w:rsid w:val="006128DD"/>
    <w:rsid w:val="00612CE7"/>
    <w:rsid w:val="00613452"/>
    <w:rsid w:val="00613C11"/>
    <w:rsid w:val="00615E5C"/>
    <w:rsid w:val="00616107"/>
    <w:rsid w:val="006166BF"/>
    <w:rsid w:val="0061696F"/>
    <w:rsid w:val="00616A16"/>
    <w:rsid w:val="006175E5"/>
    <w:rsid w:val="00620A1E"/>
    <w:rsid w:val="00620EAA"/>
    <w:rsid w:val="0062214D"/>
    <w:rsid w:val="006228EF"/>
    <w:rsid w:val="0062383B"/>
    <w:rsid w:val="00624E60"/>
    <w:rsid w:val="00625F75"/>
    <w:rsid w:val="006274AB"/>
    <w:rsid w:val="00630082"/>
    <w:rsid w:val="006309FB"/>
    <w:rsid w:val="00630F9C"/>
    <w:rsid w:val="00631C3E"/>
    <w:rsid w:val="006322E1"/>
    <w:rsid w:val="00633052"/>
    <w:rsid w:val="00633317"/>
    <w:rsid w:val="00634F0B"/>
    <w:rsid w:val="00635EFC"/>
    <w:rsid w:val="006363CE"/>
    <w:rsid w:val="006371C2"/>
    <w:rsid w:val="00637DB0"/>
    <w:rsid w:val="00637F3C"/>
    <w:rsid w:val="006405B1"/>
    <w:rsid w:val="00640FDA"/>
    <w:rsid w:val="00641B3D"/>
    <w:rsid w:val="00643E41"/>
    <w:rsid w:val="0064436B"/>
    <w:rsid w:val="00645741"/>
    <w:rsid w:val="006466E2"/>
    <w:rsid w:val="00650289"/>
    <w:rsid w:val="00651701"/>
    <w:rsid w:val="006517B8"/>
    <w:rsid w:val="00654579"/>
    <w:rsid w:val="00655D70"/>
    <w:rsid w:val="0065630E"/>
    <w:rsid w:val="00656B1F"/>
    <w:rsid w:val="0066207D"/>
    <w:rsid w:val="006633D9"/>
    <w:rsid w:val="00664B90"/>
    <w:rsid w:val="00665681"/>
    <w:rsid w:val="00666056"/>
    <w:rsid w:val="0066624F"/>
    <w:rsid w:val="00671472"/>
    <w:rsid w:val="00672357"/>
    <w:rsid w:val="00673377"/>
    <w:rsid w:val="006736AE"/>
    <w:rsid w:val="006737C2"/>
    <w:rsid w:val="00673B2F"/>
    <w:rsid w:val="00673FC5"/>
    <w:rsid w:val="0067434C"/>
    <w:rsid w:val="00675A23"/>
    <w:rsid w:val="00676BAC"/>
    <w:rsid w:val="00680B29"/>
    <w:rsid w:val="00682D19"/>
    <w:rsid w:val="00682E42"/>
    <w:rsid w:val="006839B7"/>
    <w:rsid w:val="00683D9F"/>
    <w:rsid w:val="00684B3E"/>
    <w:rsid w:val="00686D69"/>
    <w:rsid w:val="0068737A"/>
    <w:rsid w:val="00690279"/>
    <w:rsid w:val="00693D95"/>
    <w:rsid w:val="00693E65"/>
    <w:rsid w:val="00695869"/>
    <w:rsid w:val="006958AE"/>
    <w:rsid w:val="0069607F"/>
    <w:rsid w:val="00696B60"/>
    <w:rsid w:val="00696DDC"/>
    <w:rsid w:val="00697E07"/>
    <w:rsid w:val="006A0B63"/>
    <w:rsid w:val="006A2206"/>
    <w:rsid w:val="006A5666"/>
    <w:rsid w:val="006A604F"/>
    <w:rsid w:val="006A6A61"/>
    <w:rsid w:val="006A7ECF"/>
    <w:rsid w:val="006B1958"/>
    <w:rsid w:val="006B2264"/>
    <w:rsid w:val="006C36E0"/>
    <w:rsid w:val="006C705B"/>
    <w:rsid w:val="006C7690"/>
    <w:rsid w:val="006D0603"/>
    <w:rsid w:val="006D13C4"/>
    <w:rsid w:val="006D28FF"/>
    <w:rsid w:val="006D485A"/>
    <w:rsid w:val="006D55F1"/>
    <w:rsid w:val="006D5C21"/>
    <w:rsid w:val="006D5DC3"/>
    <w:rsid w:val="006D62AD"/>
    <w:rsid w:val="006D7879"/>
    <w:rsid w:val="006D7B28"/>
    <w:rsid w:val="006E048E"/>
    <w:rsid w:val="006E07BA"/>
    <w:rsid w:val="006E1EFD"/>
    <w:rsid w:val="006E2587"/>
    <w:rsid w:val="006E5307"/>
    <w:rsid w:val="006E5D01"/>
    <w:rsid w:val="006E60DA"/>
    <w:rsid w:val="006E6A63"/>
    <w:rsid w:val="006E733A"/>
    <w:rsid w:val="006E796F"/>
    <w:rsid w:val="006F0E2D"/>
    <w:rsid w:val="006F315A"/>
    <w:rsid w:val="006F451D"/>
    <w:rsid w:val="006F48A2"/>
    <w:rsid w:val="006F4CEA"/>
    <w:rsid w:val="006F70AD"/>
    <w:rsid w:val="006F769B"/>
    <w:rsid w:val="00700C11"/>
    <w:rsid w:val="0070226B"/>
    <w:rsid w:val="00704B5A"/>
    <w:rsid w:val="00705928"/>
    <w:rsid w:val="007061B9"/>
    <w:rsid w:val="00706429"/>
    <w:rsid w:val="00707866"/>
    <w:rsid w:val="0071142E"/>
    <w:rsid w:val="00711CCC"/>
    <w:rsid w:val="0071261A"/>
    <w:rsid w:val="00713244"/>
    <w:rsid w:val="007134A7"/>
    <w:rsid w:val="007145B3"/>
    <w:rsid w:val="00714DFF"/>
    <w:rsid w:val="00716168"/>
    <w:rsid w:val="00716923"/>
    <w:rsid w:val="00716D32"/>
    <w:rsid w:val="00720500"/>
    <w:rsid w:val="007212EF"/>
    <w:rsid w:val="0072376A"/>
    <w:rsid w:val="007243D0"/>
    <w:rsid w:val="007273AD"/>
    <w:rsid w:val="00733542"/>
    <w:rsid w:val="00735013"/>
    <w:rsid w:val="007364F2"/>
    <w:rsid w:val="007379D3"/>
    <w:rsid w:val="00740BDF"/>
    <w:rsid w:val="00742DC1"/>
    <w:rsid w:val="00743854"/>
    <w:rsid w:val="00743F1D"/>
    <w:rsid w:val="00744111"/>
    <w:rsid w:val="00744D5D"/>
    <w:rsid w:val="00745C42"/>
    <w:rsid w:val="00745D96"/>
    <w:rsid w:val="00745ED0"/>
    <w:rsid w:val="007467BB"/>
    <w:rsid w:val="007467D0"/>
    <w:rsid w:val="00746887"/>
    <w:rsid w:val="007520C4"/>
    <w:rsid w:val="007535A0"/>
    <w:rsid w:val="00754211"/>
    <w:rsid w:val="00754812"/>
    <w:rsid w:val="007551C1"/>
    <w:rsid w:val="007560E6"/>
    <w:rsid w:val="00756399"/>
    <w:rsid w:val="00762287"/>
    <w:rsid w:val="007631E7"/>
    <w:rsid w:val="00763F4A"/>
    <w:rsid w:val="00766641"/>
    <w:rsid w:val="007666A7"/>
    <w:rsid w:val="007666DA"/>
    <w:rsid w:val="00766D97"/>
    <w:rsid w:val="00766E6B"/>
    <w:rsid w:val="007672AD"/>
    <w:rsid w:val="00767CBB"/>
    <w:rsid w:val="0077071E"/>
    <w:rsid w:val="0077079D"/>
    <w:rsid w:val="007715ED"/>
    <w:rsid w:val="00771C3C"/>
    <w:rsid w:val="007725C3"/>
    <w:rsid w:val="00773E71"/>
    <w:rsid w:val="007762BF"/>
    <w:rsid w:val="007768C7"/>
    <w:rsid w:val="00777127"/>
    <w:rsid w:val="007774B7"/>
    <w:rsid w:val="00782077"/>
    <w:rsid w:val="00782E3B"/>
    <w:rsid w:val="00783527"/>
    <w:rsid w:val="00783536"/>
    <w:rsid w:val="0078389A"/>
    <w:rsid w:val="00783F55"/>
    <w:rsid w:val="00784403"/>
    <w:rsid w:val="00784EC6"/>
    <w:rsid w:val="007863C3"/>
    <w:rsid w:val="007864DD"/>
    <w:rsid w:val="00790EDF"/>
    <w:rsid w:val="007910EA"/>
    <w:rsid w:val="00791E13"/>
    <w:rsid w:val="00792435"/>
    <w:rsid w:val="00792E74"/>
    <w:rsid w:val="007931B0"/>
    <w:rsid w:val="00794637"/>
    <w:rsid w:val="00794D9B"/>
    <w:rsid w:val="00795711"/>
    <w:rsid w:val="00795F6F"/>
    <w:rsid w:val="00795FB2"/>
    <w:rsid w:val="007A16B3"/>
    <w:rsid w:val="007A1A42"/>
    <w:rsid w:val="007A1FD6"/>
    <w:rsid w:val="007A6FBE"/>
    <w:rsid w:val="007A7AE5"/>
    <w:rsid w:val="007B2296"/>
    <w:rsid w:val="007B2F13"/>
    <w:rsid w:val="007B3916"/>
    <w:rsid w:val="007B3AA8"/>
    <w:rsid w:val="007B5055"/>
    <w:rsid w:val="007B7474"/>
    <w:rsid w:val="007C2248"/>
    <w:rsid w:val="007C269C"/>
    <w:rsid w:val="007C2AFF"/>
    <w:rsid w:val="007C384C"/>
    <w:rsid w:val="007C49B8"/>
    <w:rsid w:val="007C5DC9"/>
    <w:rsid w:val="007C5EFC"/>
    <w:rsid w:val="007C661D"/>
    <w:rsid w:val="007C69D4"/>
    <w:rsid w:val="007C6E0D"/>
    <w:rsid w:val="007C7A6B"/>
    <w:rsid w:val="007D048A"/>
    <w:rsid w:val="007D0499"/>
    <w:rsid w:val="007D14D7"/>
    <w:rsid w:val="007D15FF"/>
    <w:rsid w:val="007D20A6"/>
    <w:rsid w:val="007D21A6"/>
    <w:rsid w:val="007D2983"/>
    <w:rsid w:val="007D41CA"/>
    <w:rsid w:val="007D4C3B"/>
    <w:rsid w:val="007D50E8"/>
    <w:rsid w:val="007D563E"/>
    <w:rsid w:val="007D686B"/>
    <w:rsid w:val="007D68A1"/>
    <w:rsid w:val="007D6EEC"/>
    <w:rsid w:val="007D7567"/>
    <w:rsid w:val="007D7F9D"/>
    <w:rsid w:val="007E01B4"/>
    <w:rsid w:val="007E0776"/>
    <w:rsid w:val="007E1EDB"/>
    <w:rsid w:val="007E3193"/>
    <w:rsid w:val="007E3719"/>
    <w:rsid w:val="007E38D3"/>
    <w:rsid w:val="007E4C77"/>
    <w:rsid w:val="007E68A1"/>
    <w:rsid w:val="007E6C62"/>
    <w:rsid w:val="007E75DA"/>
    <w:rsid w:val="007E7BA3"/>
    <w:rsid w:val="007E7CA4"/>
    <w:rsid w:val="007E7FD4"/>
    <w:rsid w:val="007F0677"/>
    <w:rsid w:val="007F1745"/>
    <w:rsid w:val="007F1DA6"/>
    <w:rsid w:val="007F2132"/>
    <w:rsid w:val="007F4054"/>
    <w:rsid w:val="007F555E"/>
    <w:rsid w:val="007F5A02"/>
    <w:rsid w:val="007F7245"/>
    <w:rsid w:val="007F7C87"/>
    <w:rsid w:val="00800C68"/>
    <w:rsid w:val="008031E0"/>
    <w:rsid w:val="00803FF4"/>
    <w:rsid w:val="00807DCE"/>
    <w:rsid w:val="00811BEC"/>
    <w:rsid w:val="00814917"/>
    <w:rsid w:val="00814967"/>
    <w:rsid w:val="00815481"/>
    <w:rsid w:val="00815625"/>
    <w:rsid w:val="00815C35"/>
    <w:rsid w:val="00816B0F"/>
    <w:rsid w:val="00816FD0"/>
    <w:rsid w:val="00817674"/>
    <w:rsid w:val="008177A5"/>
    <w:rsid w:val="008177EF"/>
    <w:rsid w:val="00817AFD"/>
    <w:rsid w:val="00817F1E"/>
    <w:rsid w:val="00820AD9"/>
    <w:rsid w:val="0082221D"/>
    <w:rsid w:val="00823144"/>
    <w:rsid w:val="0082338E"/>
    <w:rsid w:val="00823744"/>
    <w:rsid w:val="008253EC"/>
    <w:rsid w:val="008279AB"/>
    <w:rsid w:val="00831705"/>
    <w:rsid w:val="008320AA"/>
    <w:rsid w:val="00832917"/>
    <w:rsid w:val="00833AD4"/>
    <w:rsid w:val="00833F09"/>
    <w:rsid w:val="0083690A"/>
    <w:rsid w:val="008369D8"/>
    <w:rsid w:val="00836F02"/>
    <w:rsid w:val="0083780C"/>
    <w:rsid w:val="00837B4C"/>
    <w:rsid w:val="0084052C"/>
    <w:rsid w:val="00840AB8"/>
    <w:rsid w:val="00840B51"/>
    <w:rsid w:val="008410A8"/>
    <w:rsid w:val="0084133D"/>
    <w:rsid w:val="00841D3F"/>
    <w:rsid w:val="008435E9"/>
    <w:rsid w:val="00844752"/>
    <w:rsid w:val="00844E03"/>
    <w:rsid w:val="0084565C"/>
    <w:rsid w:val="008457ED"/>
    <w:rsid w:val="00845F87"/>
    <w:rsid w:val="0085293C"/>
    <w:rsid w:val="00852CBE"/>
    <w:rsid w:val="00853041"/>
    <w:rsid w:val="00855694"/>
    <w:rsid w:val="00856522"/>
    <w:rsid w:val="008565D7"/>
    <w:rsid w:val="00856945"/>
    <w:rsid w:val="00861DC8"/>
    <w:rsid w:val="00862048"/>
    <w:rsid w:val="0086206C"/>
    <w:rsid w:val="00862482"/>
    <w:rsid w:val="0086314D"/>
    <w:rsid w:val="00864666"/>
    <w:rsid w:val="0086516B"/>
    <w:rsid w:val="0086542E"/>
    <w:rsid w:val="008672AD"/>
    <w:rsid w:val="008674E2"/>
    <w:rsid w:val="008675CF"/>
    <w:rsid w:val="008701F9"/>
    <w:rsid w:val="00870262"/>
    <w:rsid w:val="00871B3E"/>
    <w:rsid w:val="00872CEB"/>
    <w:rsid w:val="00874390"/>
    <w:rsid w:val="00875943"/>
    <w:rsid w:val="00875E2A"/>
    <w:rsid w:val="00876300"/>
    <w:rsid w:val="00876B36"/>
    <w:rsid w:val="008770D3"/>
    <w:rsid w:val="0087751D"/>
    <w:rsid w:val="00881408"/>
    <w:rsid w:val="00882153"/>
    <w:rsid w:val="0088483B"/>
    <w:rsid w:val="00884928"/>
    <w:rsid w:val="00884DF7"/>
    <w:rsid w:val="00886A70"/>
    <w:rsid w:val="0089024A"/>
    <w:rsid w:val="00892179"/>
    <w:rsid w:val="008922FB"/>
    <w:rsid w:val="00892613"/>
    <w:rsid w:val="00893188"/>
    <w:rsid w:val="008938FD"/>
    <w:rsid w:val="00894A3C"/>
    <w:rsid w:val="00895562"/>
    <w:rsid w:val="0089647A"/>
    <w:rsid w:val="008A0B4F"/>
    <w:rsid w:val="008A170E"/>
    <w:rsid w:val="008A1F7E"/>
    <w:rsid w:val="008A23A8"/>
    <w:rsid w:val="008A2CC7"/>
    <w:rsid w:val="008B04FD"/>
    <w:rsid w:val="008B1841"/>
    <w:rsid w:val="008B1A18"/>
    <w:rsid w:val="008B374F"/>
    <w:rsid w:val="008B3B12"/>
    <w:rsid w:val="008B5461"/>
    <w:rsid w:val="008B62E3"/>
    <w:rsid w:val="008B6363"/>
    <w:rsid w:val="008B6783"/>
    <w:rsid w:val="008B6C87"/>
    <w:rsid w:val="008B6EE9"/>
    <w:rsid w:val="008B759B"/>
    <w:rsid w:val="008B7848"/>
    <w:rsid w:val="008C00B8"/>
    <w:rsid w:val="008C2C5A"/>
    <w:rsid w:val="008C3053"/>
    <w:rsid w:val="008C3C64"/>
    <w:rsid w:val="008C4279"/>
    <w:rsid w:val="008C5BED"/>
    <w:rsid w:val="008C7B09"/>
    <w:rsid w:val="008D01C0"/>
    <w:rsid w:val="008D0819"/>
    <w:rsid w:val="008D0B1B"/>
    <w:rsid w:val="008D1163"/>
    <w:rsid w:val="008D225C"/>
    <w:rsid w:val="008D260C"/>
    <w:rsid w:val="008D268A"/>
    <w:rsid w:val="008D2A89"/>
    <w:rsid w:val="008D3CA3"/>
    <w:rsid w:val="008D4771"/>
    <w:rsid w:val="008E114D"/>
    <w:rsid w:val="008E23A1"/>
    <w:rsid w:val="008E2691"/>
    <w:rsid w:val="008E3ACB"/>
    <w:rsid w:val="008E3D87"/>
    <w:rsid w:val="008E459A"/>
    <w:rsid w:val="008E57CA"/>
    <w:rsid w:val="008E5B45"/>
    <w:rsid w:val="008E682B"/>
    <w:rsid w:val="008E72A1"/>
    <w:rsid w:val="008F0DA6"/>
    <w:rsid w:val="008F0E9C"/>
    <w:rsid w:val="008F0F73"/>
    <w:rsid w:val="008F54B9"/>
    <w:rsid w:val="008F60BE"/>
    <w:rsid w:val="008F718C"/>
    <w:rsid w:val="00900923"/>
    <w:rsid w:val="00902B84"/>
    <w:rsid w:val="00903124"/>
    <w:rsid w:val="0090326C"/>
    <w:rsid w:val="00904468"/>
    <w:rsid w:val="00904471"/>
    <w:rsid w:val="00905713"/>
    <w:rsid w:val="00907414"/>
    <w:rsid w:val="00907AF1"/>
    <w:rsid w:val="00907D7D"/>
    <w:rsid w:val="009105B1"/>
    <w:rsid w:val="00910737"/>
    <w:rsid w:val="009148F5"/>
    <w:rsid w:val="00915790"/>
    <w:rsid w:val="0091609A"/>
    <w:rsid w:val="00916D39"/>
    <w:rsid w:val="00920163"/>
    <w:rsid w:val="00920810"/>
    <w:rsid w:val="009233F9"/>
    <w:rsid w:val="00925365"/>
    <w:rsid w:val="00927748"/>
    <w:rsid w:val="0093119F"/>
    <w:rsid w:val="00931384"/>
    <w:rsid w:val="009313C9"/>
    <w:rsid w:val="00931A32"/>
    <w:rsid w:val="009326FD"/>
    <w:rsid w:val="00932B64"/>
    <w:rsid w:val="00933431"/>
    <w:rsid w:val="00933603"/>
    <w:rsid w:val="00933618"/>
    <w:rsid w:val="009360CE"/>
    <w:rsid w:val="00936218"/>
    <w:rsid w:val="00940689"/>
    <w:rsid w:val="009406BA"/>
    <w:rsid w:val="00940ED3"/>
    <w:rsid w:val="00941681"/>
    <w:rsid w:val="0094366D"/>
    <w:rsid w:val="009450CF"/>
    <w:rsid w:val="00945148"/>
    <w:rsid w:val="00946262"/>
    <w:rsid w:val="0094635B"/>
    <w:rsid w:val="009517FB"/>
    <w:rsid w:val="0095280C"/>
    <w:rsid w:val="00954123"/>
    <w:rsid w:val="009545E6"/>
    <w:rsid w:val="00954896"/>
    <w:rsid w:val="00955005"/>
    <w:rsid w:val="009616CA"/>
    <w:rsid w:val="00962671"/>
    <w:rsid w:val="00963834"/>
    <w:rsid w:val="0096407F"/>
    <w:rsid w:val="00964241"/>
    <w:rsid w:val="00964E7D"/>
    <w:rsid w:val="00970896"/>
    <w:rsid w:val="009717E8"/>
    <w:rsid w:val="009721F5"/>
    <w:rsid w:val="00972325"/>
    <w:rsid w:val="00973424"/>
    <w:rsid w:val="00973FD9"/>
    <w:rsid w:val="009775D5"/>
    <w:rsid w:val="009776EA"/>
    <w:rsid w:val="00982230"/>
    <w:rsid w:val="00982517"/>
    <w:rsid w:val="00982CAD"/>
    <w:rsid w:val="00982D55"/>
    <w:rsid w:val="00983642"/>
    <w:rsid w:val="00984680"/>
    <w:rsid w:val="00984D1D"/>
    <w:rsid w:val="009900C2"/>
    <w:rsid w:val="0099145A"/>
    <w:rsid w:val="00992305"/>
    <w:rsid w:val="009935E0"/>
    <w:rsid w:val="0099398E"/>
    <w:rsid w:val="009946BC"/>
    <w:rsid w:val="00994EB6"/>
    <w:rsid w:val="00995250"/>
    <w:rsid w:val="009955D4"/>
    <w:rsid w:val="009966A1"/>
    <w:rsid w:val="00996FB7"/>
    <w:rsid w:val="009A24EA"/>
    <w:rsid w:val="009A2CC8"/>
    <w:rsid w:val="009A3D93"/>
    <w:rsid w:val="009A5425"/>
    <w:rsid w:val="009A5F08"/>
    <w:rsid w:val="009A79E9"/>
    <w:rsid w:val="009A7AA9"/>
    <w:rsid w:val="009B0C99"/>
    <w:rsid w:val="009B2B7E"/>
    <w:rsid w:val="009B3344"/>
    <w:rsid w:val="009B4135"/>
    <w:rsid w:val="009B417F"/>
    <w:rsid w:val="009B5609"/>
    <w:rsid w:val="009B5644"/>
    <w:rsid w:val="009B7824"/>
    <w:rsid w:val="009C0D5B"/>
    <w:rsid w:val="009C0DCE"/>
    <w:rsid w:val="009C3C8E"/>
    <w:rsid w:val="009C7023"/>
    <w:rsid w:val="009C7B12"/>
    <w:rsid w:val="009D0E65"/>
    <w:rsid w:val="009D377C"/>
    <w:rsid w:val="009E14B6"/>
    <w:rsid w:val="009E3226"/>
    <w:rsid w:val="009E4AC1"/>
    <w:rsid w:val="009E4C64"/>
    <w:rsid w:val="009E5E4F"/>
    <w:rsid w:val="009E6B7E"/>
    <w:rsid w:val="009F3C58"/>
    <w:rsid w:val="009F52D9"/>
    <w:rsid w:val="009F5A24"/>
    <w:rsid w:val="009F5C00"/>
    <w:rsid w:val="009F6691"/>
    <w:rsid w:val="009F75F6"/>
    <w:rsid w:val="00A00944"/>
    <w:rsid w:val="00A00D79"/>
    <w:rsid w:val="00A024C8"/>
    <w:rsid w:val="00A03B24"/>
    <w:rsid w:val="00A04252"/>
    <w:rsid w:val="00A05503"/>
    <w:rsid w:val="00A10126"/>
    <w:rsid w:val="00A1187F"/>
    <w:rsid w:val="00A13A13"/>
    <w:rsid w:val="00A13B0A"/>
    <w:rsid w:val="00A13CC7"/>
    <w:rsid w:val="00A14A45"/>
    <w:rsid w:val="00A165BD"/>
    <w:rsid w:val="00A16C86"/>
    <w:rsid w:val="00A16E36"/>
    <w:rsid w:val="00A178D5"/>
    <w:rsid w:val="00A17997"/>
    <w:rsid w:val="00A2258E"/>
    <w:rsid w:val="00A32B1F"/>
    <w:rsid w:val="00A33B3D"/>
    <w:rsid w:val="00A33C0F"/>
    <w:rsid w:val="00A34B31"/>
    <w:rsid w:val="00A35636"/>
    <w:rsid w:val="00A356A0"/>
    <w:rsid w:val="00A35CE1"/>
    <w:rsid w:val="00A35F11"/>
    <w:rsid w:val="00A37B02"/>
    <w:rsid w:val="00A4269A"/>
    <w:rsid w:val="00A431E9"/>
    <w:rsid w:val="00A43DE9"/>
    <w:rsid w:val="00A44A64"/>
    <w:rsid w:val="00A4581E"/>
    <w:rsid w:val="00A51884"/>
    <w:rsid w:val="00A538AA"/>
    <w:rsid w:val="00A53A84"/>
    <w:rsid w:val="00A609C5"/>
    <w:rsid w:val="00A6189D"/>
    <w:rsid w:val="00A62DD7"/>
    <w:rsid w:val="00A63044"/>
    <w:rsid w:val="00A6349A"/>
    <w:rsid w:val="00A638E3"/>
    <w:rsid w:val="00A63CB4"/>
    <w:rsid w:val="00A63F55"/>
    <w:rsid w:val="00A6489D"/>
    <w:rsid w:val="00A65A2F"/>
    <w:rsid w:val="00A65ACD"/>
    <w:rsid w:val="00A66239"/>
    <w:rsid w:val="00A66CA9"/>
    <w:rsid w:val="00A714C6"/>
    <w:rsid w:val="00A7192E"/>
    <w:rsid w:val="00A72F0A"/>
    <w:rsid w:val="00A73A43"/>
    <w:rsid w:val="00A74171"/>
    <w:rsid w:val="00A81A2B"/>
    <w:rsid w:val="00A83030"/>
    <w:rsid w:val="00A84E19"/>
    <w:rsid w:val="00A916FB"/>
    <w:rsid w:val="00A9272E"/>
    <w:rsid w:val="00A933F0"/>
    <w:rsid w:val="00A946FE"/>
    <w:rsid w:val="00A95BBF"/>
    <w:rsid w:val="00A9668F"/>
    <w:rsid w:val="00AA213F"/>
    <w:rsid w:val="00AA225D"/>
    <w:rsid w:val="00AA273D"/>
    <w:rsid w:val="00AA3003"/>
    <w:rsid w:val="00AA35D3"/>
    <w:rsid w:val="00AA4910"/>
    <w:rsid w:val="00AA4B2D"/>
    <w:rsid w:val="00AA5BC4"/>
    <w:rsid w:val="00AA5C1F"/>
    <w:rsid w:val="00AA7970"/>
    <w:rsid w:val="00AA7B75"/>
    <w:rsid w:val="00AB0ACC"/>
    <w:rsid w:val="00AB1CED"/>
    <w:rsid w:val="00AB6D3D"/>
    <w:rsid w:val="00AC132A"/>
    <w:rsid w:val="00AC1C41"/>
    <w:rsid w:val="00AC2112"/>
    <w:rsid w:val="00AC2271"/>
    <w:rsid w:val="00AC2B7E"/>
    <w:rsid w:val="00AC3B17"/>
    <w:rsid w:val="00AC3B2F"/>
    <w:rsid w:val="00AC3ECB"/>
    <w:rsid w:val="00AC4231"/>
    <w:rsid w:val="00AC44ED"/>
    <w:rsid w:val="00AC5478"/>
    <w:rsid w:val="00AC670F"/>
    <w:rsid w:val="00AC74B1"/>
    <w:rsid w:val="00AC781B"/>
    <w:rsid w:val="00AC7CBC"/>
    <w:rsid w:val="00AD1ED4"/>
    <w:rsid w:val="00AD1FA5"/>
    <w:rsid w:val="00AD3587"/>
    <w:rsid w:val="00AD482E"/>
    <w:rsid w:val="00AD5160"/>
    <w:rsid w:val="00AD5229"/>
    <w:rsid w:val="00AD66DF"/>
    <w:rsid w:val="00AD6A08"/>
    <w:rsid w:val="00AE0935"/>
    <w:rsid w:val="00AE17F8"/>
    <w:rsid w:val="00AE4296"/>
    <w:rsid w:val="00AE54D6"/>
    <w:rsid w:val="00AE7567"/>
    <w:rsid w:val="00AF033E"/>
    <w:rsid w:val="00AF03CD"/>
    <w:rsid w:val="00AF0C9E"/>
    <w:rsid w:val="00AF1452"/>
    <w:rsid w:val="00AF1455"/>
    <w:rsid w:val="00AF3255"/>
    <w:rsid w:val="00AF4DA4"/>
    <w:rsid w:val="00B01019"/>
    <w:rsid w:val="00B017A7"/>
    <w:rsid w:val="00B01967"/>
    <w:rsid w:val="00B03955"/>
    <w:rsid w:val="00B03DD9"/>
    <w:rsid w:val="00B0726D"/>
    <w:rsid w:val="00B11EC8"/>
    <w:rsid w:val="00B11F0F"/>
    <w:rsid w:val="00B1250D"/>
    <w:rsid w:val="00B12670"/>
    <w:rsid w:val="00B130B0"/>
    <w:rsid w:val="00B13F0F"/>
    <w:rsid w:val="00B1466F"/>
    <w:rsid w:val="00B15136"/>
    <w:rsid w:val="00B15E42"/>
    <w:rsid w:val="00B16002"/>
    <w:rsid w:val="00B1703C"/>
    <w:rsid w:val="00B20695"/>
    <w:rsid w:val="00B20C66"/>
    <w:rsid w:val="00B241EA"/>
    <w:rsid w:val="00B24523"/>
    <w:rsid w:val="00B264A7"/>
    <w:rsid w:val="00B306A9"/>
    <w:rsid w:val="00B30973"/>
    <w:rsid w:val="00B320B0"/>
    <w:rsid w:val="00B33586"/>
    <w:rsid w:val="00B34D42"/>
    <w:rsid w:val="00B40F18"/>
    <w:rsid w:val="00B41765"/>
    <w:rsid w:val="00B41815"/>
    <w:rsid w:val="00B429F2"/>
    <w:rsid w:val="00B43289"/>
    <w:rsid w:val="00B44C11"/>
    <w:rsid w:val="00B4727F"/>
    <w:rsid w:val="00B4781D"/>
    <w:rsid w:val="00B50EAC"/>
    <w:rsid w:val="00B5211B"/>
    <w:rsid w:val="00B52839"/>
    <w:rsid w:val="00B53B4A"/>
    <w:rsid w:val="00B53DA9"/>
    <w:rsid w:val="00B53DE1"/>
    <w:rsid w:val="00B573CA"/>
    <w:rsid w:val="00B577F0"/>
    <w:rsid w:val="00B604E4"/>
    <w:rsid w:val="00B62AAD"/>
    <w:rsid w:val="00B63264"/>
    <w:rsid w:val="00B64335"/>
    <w:rsid w:val="00B64CDD"/>
    <w:rsid w:val="00B6662A"/>
    <w:rsid w:val="00B70813"/>
    <w:rsid w:val="00B71C27"/>
    <w:rsid w:val="00B71CCE"/>
    <w:rsid w:val="00B73095"/>
    <w:rsid w:val="00B7324E"/>
    <w:rsid w:val="00B73477"/>
    <w:rsid w:val="00B73DD2"/>
    <w:rsid w:val="00B746EB"/>
    <w:rsid w:val="00B74C2A"/>
    <w:rsid w:val="00B75110"/>
    <w:rsid w:val="00B75E8A"/>
    <w:rsid w:val="00B75FB7"/>
    <w:rsid w:val="00B779C6"/>
    <w:rsid w:val="00B812F6"/>
    <w:rsid w:val="00B819CE"/>
    <w:rsid w:val="00B825AB"/>
    <w:rsid w:val="00B82E3A"/>
    <w:rsid w:val="00B85DEE"/>
    <w:rsid w:val="00B877A9"/>
    <w:rsid w:val="00B90D20"/>
    <w:rsid w:val="00B90F69"/>
    <w:rsid w:val="00B92C5A"/>
    <w:rsid w:val="00B93779"/>
    <w:rsid w:val="00B94900"/>
    <w:rsid w:val="00B94CF8"/>
    <w:rsid w:val="00B97D0F"/>
    <w:rsid w:val="00BA05E5"/>
    <w:rsid w:val="00BA25DB"/>
    <w:rsid w:val="00BA4636"/>
    <w:rsid w:val="00BA493B"/>
    <w:rsid w:val="00BA5184"/>
    <w:rsid w:val="00BB09A8"/>
    <w:rsid w:val="00BB17D3"/>
    <w:rsid w:val="00BB1922"/>
    <w:rsid w:val="00BB197F"/>
    <w:rsid w:val="00BB1C91"/>
    <w:rsid w:val="00BB2D9A"/>
    <w:rsid w:val="00BB3586"/>
    <w:rsid w:val="00BB3944"/>
    <w:rsid w:val="00BB45AC"/>
    <w:rsid w:val="00BB746B"/>
    <w:rsid w:val="00BC129D"/>
    <w:rsid w:val="00BC28A1"/>
    <w:rsid w:val="00BC45CE"/>
    <w:rsid w:val="00BC69E8"/>
    <w:rsid w:val="00BC6EC3"/>
    <w:rsid w:val="00BD3B08"/>
    <w:rsid w:val="00BD5A4A"/>
    <w:rsid w:val="00BD68C2"/>
    <w:rsid w:val="00BD6B40"/>
    <w:rsid w:val="00BD6EA5"/>
    <w:rsid w:val="00BD7C08"/>
    <w:rsid w:val="00BD7F26"/>
    <w:rsid w:val="00BE000D"/>
    <w:rsid w:val="00BE13BE"/>
    <w:rsid w:val="00BE21D5"/>
    <w:rsid w:val="00BE2809"/>
    <w:rsid w:val="00BE2BA2"/>
    <w:rsid w:val="00BE4795"/>
    <w:rsid w:val="00BE54FE"/>
    <w:rsid w:val="00BE749A"/>
    <w:rsid w:val="00BE7DA8"/>
    <w:rsid w:val="00BF02EB"/>
    <w:rsid w:val="00BF0D93"/>
    <w:rsid w:val="00BF0EF5"/>
    <w:rsid w:val="00BF4311"/>
    <w:rsid w:val="00BF4958"/>
    <w:rsid w:val="00BF74A0"/>
    <w:rsid w:val="00BF76B9"/>
    <w:rsid w:val="00C026F4"/>
    <w:rsid w:val="00C02EA2"/>
    <w:rsid w:val="00C0320A"/>
    <w:rsid w:val="00C03362"/>
    <w:rsid w:val="00C04B01"/>
    <w:rsid w:val="00C04F39"/>
    <w:rsid w:val="00C0582C"/>
    <w:rsid w:val="00C06673"/>
    <w:rsid w:val="00C06840"/>
    <w:rsid w:val="00C105EA"/>
    <w:rsid w:val="00C10A1D"/>
    <w:rsid w:val="00C123EE"/>
    <w:rsid w:val="00C12569"/>
    <w:rsid w:val="00C13B8A"/>
    <w:rsid w:val="00C164E6"/>
    <w:rsid w:val="00C169A1"/>
    <w:rsid w:val="00C17A10"/>
    <w:rsid w:val="00C20595"/>
    <w:rsid w:val="00C2131A"/>
    <w:rsid w:val="00C217BC"/>
    <w:rsid w:val="00C21E9E"/>
    <w:rsid w:val="00C23B2C"/>
    <w:rsid w:val="00C23D40"/>
    <w:rsid w:val="00C2590F"/>
    <w:rsid w:val="00C25A1F"/>
    <w:rsid w:val="00C25A28"/>
    <w:rsid w:val="00C2781C"/>
    <w:rsid w:val="00C31FF3"/>
    <w:rsid w:val="00C34740"/>
    <w:rsid w:val="00C35489"/>
    <w:rsid w:val="00C4091F"/>
    <w:rsid w:val="00C41331"/>
    <w:rsid w:val="00C42262"/>
    <w:rsid w:val="00C426FB"/>
    <w:rsid w:val="00C43519"/>
    <w:rsid w:val="00C442E1"/>
    <w:rsid w:val="00C454BD"/>
    <w:rsid w:val="00C50716"/>
    <w:rsid w:val="00C523C3"/>
    <w:rsid w:val="00C524EF"/>
    <w:rsid w:val="00C53E3A"/>
    <w:rsid w:val="00C53F12"/>
    <w:rsid w:val="00C547DF"/>
    <w:rsid w:val="00C5499E"/>
    <w:rsid w:val="00C557BE"/>
    <w:rsid w:val="00C5647D"/>
    <w:rsid w:val="00C56576"/>
    <w:rsid w:val="00C60842"/>
    <w:rsid w:val="00C61679"/>
    <w:rsid w:val="00C616C8"/>
    <w:rsid w:val="00C61F3A"/>
    <w:rsid w:val="00C624D1"/>
    <w:rsid w:val="00C65755"/>
    <w:rsid w:val="00C65BD8"/>
    <w:rsid w:val="00C66CF6"/>
    <w:rsid w:val="00C67B77"/>
    <w:rsid w:val="00C7033B"/>
    <w:rsid w:val="00C7237E"/>
    <w:rsid w:val="00C7299E"/>
    <w:rsid w:val="00C72A29"/>
    <w:rsid w:val="00C72D64"/>
    <w:rsid w:val="00C73CF6"/>
    <w:rsid w:val="00C742AA"/>
    <w:rsid w:val="00C74D71"/>
    <w:rsid w:val="00C76235"/>
    <w:rsid w:val="00C76532"/>
    <w:rsid w:val="00C76EA6"/>
    <w:rsid w:val="00C80083"/>
    <w:rsid w:val="00C80AD9"/>
    <w:rsid w:val="00C82E0A"/>
    <w:rsid w:val="00C835F3"/>
    <w:rsid w:val="00C86985"/>
    <w:rsid w:val="00C87A40"/>
    <w:rsid w:val="00C90CAA"/>
    <w:rsid w:val="00C91998"/>
    <w:rsid w:val="00C93D72"/>
    <w:rsid w:val="00C967F6"/>
    <w:rsid w:val="00CA0339"/>
    <w:rsid w:val="00CA0944"/>
    <w:rsid w:val="00CA111E"/>
    <w:rsid w:val="00CA13F9"/>
    <w:rsid w:val="00CA2E21"/>
    <w:rsid w:val="00CA3638"/>
    <w:rsid w:val="00CA4AC0"/>
    <w:rsid w:val="00CA6736"/>
    <w:rsid w:val="00CA6BA4"/>
    <w:rsid w:val="00CA72AA"/>
    <w:rsid w:val="00CB0AAC"/>
    <w:rsid w:val="00CB1C08"/>
    <w:rsid w:val="00CB31C2"/>
    <w:rsid w:val="00CB436E"/>
    <w:rsid w:val="00CB52B0"/>
    <w:rsid w:val="00CB569A"/>
    <w:rsid w:val="00CB68DB"/>
    <w:rsid w:val="00CB6993"/>
    <w:rsid w:val="00CB6B7B"/>
    <w:rsid w:val="00CB6DFA"/>
    <w:rsid w:val="00CC1F7A"/>
    <w:rsid w:val="00CC2DEC"/>
    <w:rsid w:val="00CC4E43"/>
    <w:rsid w:val="00CC587A"/>
    <w:rsid w:val="00CC7798"/>
    <w:rsid w:val="00CD10B9"/>
    <w:rsid w:val="00CD2349"/>
    <w:rsid w:val="00CD346F"/>
    <w:rsid w:val="00CD43E7"/>
    <w:rsid w:val="00CD6884"/>
    <w:rsid w:val="00CD7124"/>
    <w:rsid w:val="00CE02DB"/>
    <w:rsid w:val="00CE4013"/>
    <w:rsid w:val="00CE598F"/>
    <w:rsid w:val="00CE5A50"/>
    <w:rsid w:val="00CE6158"/>
    <w:rsid w:val="00CF02C3"/>
    <w:rsid w:val="00CF076A"/>
    <w:rsid w:val="00CF404B"/>
    <w:rsid w:val="00CF58D8"/>
    <w:rsid w:val="00CF5E79"/>
    <w:rsid w:val="00CF5EA4"/>
    <w:rsid w:val="00CF6039"/>
    <w:rsid w:val="00CF688D"/>
    <w:rsid w:val="00D000D2"/>
    <w:rsid w:val="00D01CF0"/>
    <w:rsid w:val="00D0214D"/>
    <w:rsid w:val="00D02876"/>
    <w:rsid w:val="00D02C8F"/>
    <w:rsid w:val="00D0317D"/>
    <w:rsid w:val="00D0420E"/>
    <w:rsid w:val="00D0427B"/>
    <w:rsid w:val="00D04A82"/>
    <w:rsid w:val="00D065D6"/>
    <w:rsid w:val="00D06764"/>
    <w:rsid w:val="00D12409"/>
    <w:rsid w:val="00D1248B"/>
    <w:rsid w:val="00D1290B"/>
    <w:rsid w:val="00D1453A"/>
    <w:rsid w:val="00D166DC"/>
    <w:rsid w:val="00D16C97"/>
    <w:rsid w:val="00D17445"/>
    <w:rsid w:val="00D20D2A"/>
    <w:rsid w:val="00D211E0"/>
    <w:rsid w:val="00D22118"/>
    <w:rsid w:val="00D22B45"/>
    <w:rsid w:val="00D2355A"/>
    <w:rsid w:val="00D23DC2"/>
    <w:rsid w:val="00D24B6A"/>
    <w:rsid w:val="00D26C11"/>
    <w:rsid w:val="00D27752"/>
    <w:rsid w:val="00D3010D"/>
    <w:rsid w:val="00D3074A"/>
    <w:rsid w:val="00D3119C"/>
    <w:rsid w:val="00D32028"/>
    <w:rsid w:val="00D34E31"/>
    <w:rsid w:val="00D355C7"/>
    <w:rsid w:val="00D369DB"/>
    <w:rsid w:val="00D41DAF"/>
    <w:rsid w:val="00D43106"/>
    <w:rsid w:val="00D43F84"/>
    <w:rsid w:val="00D43FF4"/>
    <w:rsid w:val="00D445D8"/>
    <w:rsid w:val="00D457EE"/>
    <w:rsid w:val="00D457F8"/>
    <w:rsid w:val="00D45B36"/>
    <w:rsid w:val="00D51C3B"/>
    <w:rsid w:val="00D547D3"/>
    <w:rsid w:val="00D54817"/>
    <w:rsid w:val="00D56442"/>
    <w:rsid w:val="00D56619"/>
    <w:rsid w:val="00D579FA"/>
    <w:rsid w:val="00D60119"/>
    <w:rsid w:val="00D60D05"/>
    <w:rsid w:val="00D62B48"/>
    <w:rsid w:val="00D62D6B"/>
    <w:rsid w:val="00D6350B"/>
    <w:rsid w:val="00D63720"/>
    <w:rsid w:val="00D63D6E"/>
    <w:rsid w:val="00D64026"/>
    <w:rsid w:val="00D6531F"/>
    <w:rsid w:val="00D706BF"/>
    <w:rsid w:val="00D72A1F"/>
    <w:rsid w:val="00D731B5"/>
    <w:rsid w:val="00D75D88"/>
    <w:rsid w:val="00D779CA"/>
    <w:rsid w:val="00D80ECA"/>
    <w:rsid w:val="00D8152F"/>
    <w:rsid w:val="00D85FB2"/>
    <w:rsid w:val="00D86FA5"/>
    <w:rsid w:val="00D9199F"/>
    <w:rsid w:val="00D9322D"/>
    <w:rsid w:val="00D93910"/>
    <w:rsid w:val="00D96CD6"/>
    <w:rsid w:val="00DA2CCD"/>
    <w:rsid w:val="00DA33EA"/>
    <w:rsid w:val="00DA6C14"/>
    <w:rsid w:val="00DA6CA6"/>
    <w:rsid w:val="00DB0FC8"/>
    <w:rsid w:val="00DB1852"/>
    <w:rsid w:val="00DB1DCD"/>
    <w:rsid w:val="00DB3C21"/>
    <w:rsid w:val="00DB4C9B"/>
    <w:rsid w:val="00DB58D1"/>
    <w:rsid w:val="00DB6565"/>
    <w:rsid w:val="00DB66B1"/>
    <w:rsid w:val="00DB68B9"/>
    <w:rsid w:val="00DB786F"/>
    <w:rsid w:val="00DB7C72"/>
    <w:rsid w:val="00DC1301"/>
    <w:rsid w:val="00DC234C"/>
    <w:rsid w:val="00DC43F9"/>
    <w:rsid w:val="00DC4843"/>
    <w:rsid w:val="00DC5E80"/>
    <w:rsid w:val="00DC61D2"/>
    <w:rsid w:val="00DC67AC"/>
    <w:rsid w:val="00DC79FB"/>
    <w:rsid w:val="00DD0175"/>
    <w:rsid w:val="00DD0D38"/>
    <w:rsid w:val="00DD0D4D"/>
    <w:rsid w:val="00DD0F6C"/>
    <w:rsid w:val="00DD2A7C"/>
    <w:rsid w:val="00DD2E7C"/>
    <w:rsid w:val="00DD2F2F"/>
    <w:rsid w:val="00DD359E"/>
    <w:rsid w:val="00DD49CE"/>
    <w:rsid w:val="00DD4AC8"/>
    <w:rsid w:val="00DD5CEB"/>
    <w:rsid w:val="00DE04B8"/>
    <w:rsid w:val="00DE0C65"/>
    <w:rsid w:val="00DE16F5"/>
    <w:rsid w:val="00DE29D0"/>
    <w:rsid w:val="00DE3C36"/>
    <w:rsid w:val="00DE3C85"/>
    <w:rsid w:val="00DE45E5"/>
    <w:rsid w:val="00DF0749"/>
    <w:rsid w:val="00DF11FB"/>
    <w:rsid w:val="00DF3008"/>
    <w:rsid w:val="00DF33A7"/>
    <w:rsid w:val="00DF5A7A"/>
    <w:rsid w:val="00DF5C44"/>
    <w:rsid w:val="00DF5C65"/>
    <w:rsid w:val="00DF5CC7"/>
    <w:rsid w:val="00DF60C1"/>
    <w:rsid w:val="00E00029"/>
    <w:rsid w:val="00E03C22"/>
    <w:rsid w:val="00E03F1C"/>
    <w:rsid w:val="00E060DD"/>
    <w:rsid w:val="00E101D3"/>
    <w:rsid w:val="00E10DE6"/>
    <w:rsid w:val="00E11462"/>
    <w:rsid w:val="00E114CF"/>
    <w:rsid w:val="00E122E4"/>
    <w:rsid w:val="00E12893"/>
    <w:rsid w:val="00E134AA"/>
    <w:rsid w:val="00E155D1"/>
    <w:rsid w:val="00E15E99"/>
    <w:rsid w:val="00E15F6F"/>
    <w:rsid w:val="00E1660F"/>
    <w:rsid w:val="00E2004B"/>
    <w:rsid w:val="00E2212D"/>
    <w:rsid w:val="00E23697"/>
    <w:rsid w:val="00E2456B"/>
    <w:rsid w:val="00E26FC5"/>
    <w:rsid w:val="00E27F28"/>
    <w:rsid w:val="00E304B3"/>
    <w:rsid w:val="00E31578"/>
    <w:rsid w:val="00E31FA8"/>
    <w:rsid w:val="00E327EE"/>
    <w:rsid w:val="00E338E5"/>
    <w:rsid w:val="00E34243"/>
    <w:rsid w:val="00E36338"/>
    <w:rsid w:val="00E3673C"/>
    <w:rsid w:val="00E403B3"/>
    <w:rsid w:val="00E40FE0"/>
    <w:rsid w:val="00E43BC2"/>
    <w:rsid w:val="00E453B4"/>
    <w:rsid w:val="00E50068"/>
    <w:rsid w:val="00E52C7B"/>
    <w:rsid w:val="00E53283"/>
    <w:rsid w:val="00E5371D"/>
    <w:rsid w:val="00E53EA1"/>
    <w:rsid w:val="00E542B2"/>
    <w:rsid w:val="00E57460"/>
    <w:rsid w:val="00E60546"/>
    <w:rsid w:val="00E61A5E"/>
    <w:rsid w:val="00E63ED2"/>
    <w:rsid w:val="00E642AA"/>
    <w:rsid w:val="00E70201"/>
    <w:rsid w:val="00E7235C"/>
    <w:rsid w:val="00E7433F"/>
    <w:rsid w:val="00E745CB"/>
    <w:rsid w:val="00E75D01"/>
    <w:rsid w:val="00E7678D"/>
    <w:rsid w:val="00E775C7"/>
    <w:rsid w:val="00E801D5"/>
    <w:rsid w:val="00E80205"/>
    <w:rsid w:val="00E808F2"/>
    <w:rsid w:val="00E82D6E"/>
    <w:rsid w:val="00E82E7C"/>
    <w:rsid w:val="00E8313E"/>
    <w:rsid w:val="00E83ADE"/>
    <w:rsid w:val="00E85C1E"/>
    <w:rsid w:val="00E86968"/>
    <w:rsid w:val="00E904BA"/>
    <w:rsid w:val="00E90D8E"/>
    <w:rsid w:val="00E920DF"/>
    <w:rsid w:val="00E92120"/>
    <w:rsid w:val="00E925F1"/>
    <w:rsid w:val="00E927D6"/>
    <w:rsid w:val="00E93470"/>
    <w:rsid w:val="00E93F6E"/>
    <w:rsid w:val="00E94B69"/>
    <w:rsid w:val="00E9512C"/>
    <w:rsid w:val="00E970A7"/>
    <w:rsid w:val="00E973FE"/>
    <w:rsid w:val="00EA05CD"/>
    <w:rsid w:val="00EA20BC"/>
    <w:rsid w:val="00EA21B7"/>
    <w:rsid w:val="00EA23DF"/>
    <w:rsid w:val="00EA294A"/>
    <w:rsid w:val="00EA4786"/>
    <w:rsid w:val="00EA4A09"/>
    <w:rsid w:val="00EA4B1C"/>
    <w:rsid w:val="00EA4F24"/>
    <w:rsid w:val="00EA58BB"/>
    <w:rsid w:val="00EA7ECF"/>
    <w:rsid w:val="00EB24B6"/>
    <w:rsid w:val="00EB2866"/>
    <w:rsid w:val="00EB32AA"/>
    <w:rsid w:val="00EB331D"/>
    <w:rsid w:val="00EB3647"/>
    <w:rsid w:val="00EB4954"/>
    <w:rsid w:val="00EB5210"/>
    <w:rsid w:val="00EB69B2"/>
    <w:rsid w:val="00EC0AA4"/>
    <w:rsid w:val="00EC0D7E"/>
    <w:rsid w:val="00EC242F"/>
    <w:rsid w:val="00EC350C"/>
    <w:rsid w:val="00EC3EBA"/>
    <w:rsid w:val="00EC42EB"/>
    <w:rsid w:val="00EC4AFD"/>
    <w:rsid w:val="00EC6787"/>
    <w:rsid w:val="00EC7CFB"/>
    <w:rsid w:val="00ED08E4"/>
    <w:rsid w:val="00ED22E2"/>
    <w:rsid w:val="00ED2D2F"/>
    <w:rsid w:val="00ED2F10"/>
    <w:rsid w:val="00ED3E37"/>
    <w:rsid w:val="00ED433E"/>
    <w:rsid w:val="00ED4443"/>
    <w:rsid w:val="00ED533B"/>
    <w:rsid w:val="00ED6150"/>
    <w:rsid w:val="00ED6EE1"/>
    <w:rsid w:val="00EE2027"/>
    <w:rsid w:val="00EE3F76"/>
    <w:rsid w:val="00EE4BE4"/>
    <w:rsid w:val="00EE53EC"/>
    <w:rsid w:val="00EE5C21"/>
    <w:rsid w:val="00EE5F50"/>
    <w:rsid w:val="00EE6195"/>
    <w:rsid w:val="00EF27F9"/>
    <w:rsid w:val="00EF2961"/>
    <w:rsid w:val="00EF3CBA"/>
    <w:rsid w:val="00EF3F2E"/>
    <w:rsid w:val="00EF3F86"/>
    <w:rsid w:val="00EF47C1"/>
    <w:rsid w:val="00EF4FE8"/>
    <w:rsid w:val="00EF5396"/>
    <w:rsid w:val="00EF663F"/>
    <w:rsid w:val="00EF6A5E"/>
    <w:rsid w:val="00EF7691"/>
    <w:rsid w:val="00F00184"/>
    <w:rsid w:val="00F00761"/>
    <w:rsid w:val="00F00E44"/>
    <w:rsid w:val="00F00F5F"/>
    <w:rsid w:val="00F0231F"/>
    <w:rsid w:val="00F036F3"/>
    <w:rsid w:val="00F03ED7"/>
    <w:rsid w:val="00F043CA"/>
    <w:rsid w:val="00F04BD7"/>
    <w:rsid w:val="00F04DA1"/>
    <w:rsid w:val="00F060A1"/>
    <w:rsid w:val="00F06AD7"/>
    <w:rsid w:val="00F10239"/>
    <w:rsid w:val="00F10BB2"/>
    <w:rsid w:val="00F10F84"/>
    <w:rsid w:val="00F117E6"/>
    <w:rsid w:val="00F148B2"/>
    <w:rsid w:val="00F16D3A"/>
    <w:rsid w:val="00F16D8D"/>
    <w:rsid w:val="00F21117"/>
    <w:rsid w:val="00F212EC"/>
    <w:rsid w:val="00F226EA"/>
    <w:rsid w:val="00F22D37"/>
    <w:rsid w:val="00F22EAD"/>
    <w:rsid w:val="00F2461C"/>
    <w:rsid w:val="00F25345"/>
    <w:rsid w:val="00F269EF"/>
    <w:rsid w:val="00F26AD9"/>
    <w:rsid w:val="00F306F4"/>
    <w:rsid w:val="00F31568"/>
    <w:rsid w:val="00F3186F"/>
    <w:rsid w:val="00F33DC9"/>
    <w:rsid w:val="00F371F1"/>
    <w:rsid w:val="00F37C30"/>
    <w:rsid w:val="00F40AE4"/>
    <w:rsid w:val="00F4275B"/>
    <w:rsid w:val="00F42B06"/>
    <w:rsid w:val="00F4607D"/>
    <w:rsid w:val="00F50AF5"/>
    <w:rsid w:val="00F51624"/>
    <w:rsid w:val="00F526A9"/>
    <w:rsid w:val="00F5272E"/>
    <w:rsid w:val="00F52B40"/>
    <w:rsid w:val="00F54C9F"/>
    <w:rsid w:val="00F552DF"/>
    <w:rsid w:val="00F5555E"/>
    <w:rsid w:val="00F55A5A"/>
    <w:rsid w:val="00F57438"/>
    <w:rsid w:val="00F57A90"/>
    <w:rsid w:val="00F602D5"/>
    <w:rsid w:val="00F60DEA"/>
    <w:rsid w:val="00F644EF"/>
    <w:rsid w:val="00F655AC"/>
    <w:rsid w:val="00F668EC"/>
    <w:rsid w:val="00F67D40"/>
    <w:rsid w:val="00F708D4"/>
    <w:rsid w:val="00F72C91"/>
    <w:rsid w:val="00F73121"/>
    <w:rsid w:val="00F73123"/>
    <w:rsid w:val="00F74D5E"/>
    <w:rsid w:val="00F75F78"/>
    <w:rsid w:val="00F76DFA"/>
    <w:rsid w:val="00F77160"/>
    <w:rsid w:val="00F774C2"/>
    <w:rsid w:val="00F8120D"/>
    <w:rsid w:val="00F83BCD"/>
    <w:rsid w:val="00F83C31"/>
    <w:rsid w:val="00F83FE9"/>
    <w:rsid w:val="00F842CD"/>
    <w:rsid w:val="00F86740"/>
    <w:rsid w:val="00F87C0F"/>
    <w:rsid w:val="00F903B4"/>
    <w:rsid w:val="00F91150"/>
    <w:rsid w:val="00F91E28"/>
    <w:rsid w:val="00F92656"/>
    <w:rsid w:val="00F93C32"/>
    <w:rsid w:val="00F93CD0"/>
    <w:rsid w:val="00F95048"/>
    <w:rsid w:val="00F9585E"/>
    <w:rsid w:val="00F95E91"/>
    <w:rsid w:val="00F96064"/>
    <w:rsid w:val="00F96A4F"/>
    <w:rsid w:val="00F96B43"/>
    <w:rsid w:val="00F97543"/>
    <w:rsid w:val="00F97B75"/>
    <w:rsid w:val="00FA1D09"/>
    <w:rsid w:val="00FA237A"/>
    <w:rsid w:val="00FA49FD"/>
    <w:rsid w:val="00FA55E0"/>
    <w:rsid w:val="00FA645F"/>
    <w:rsid w:val="00FA7932"/>
    <w:rsid w:val="00FA7D7B"/>
    <w:rsid w:val="00FB0750"/>
    <w:rsid w:val="00FB2DA5"/>
    <w:rsid w:val="00FB4167"/>
    <w:rsid w:val="00FB4919"/>
    <w:rsid w:val="00FB5ED8"/>
    <w:rsid w:val="00FB5F8D"/>
    <w:rsid w:val="00FB6216"/>
    <w:rsid w:val="00FB664B"/>
    <w:rsid w:val="00FC06DA"/>
    <w:rsid w:val="00FC23AA"/>
    <w:rsid w:val="00FC32BF"/>
    <w:rsid w:val="00FC5098"/>
    <w:rsid w:val="00FC70D3"/>
    <w:rsid w:val="00FC7F9B"/>
    <w:rsid w:val="00FD04B5"/>
    <w:rsid w:val="00FD350C"/>
    <w:rsid w:val="00FD38B6"/>
    <w:rsid w:val="00FD3FC2"/>
    <w:rsid w:val="00FD4A07"/>
    <w:rsid w:val="00FD52CC"/>
    <w:rsid w:val="00FD5CA2"/>
    <w:rsid w:val="00FD6556"/>
    <w:rsid w:val="00FD698C"/>
    <w:rsid w:val="00FD73E8"/>
    <w:rsid w:val="00FE0442"/>
    <w:rsid w:val="00FE063B"/>
    <w:rsid w:val="00FE2874"/>
    <w:rsid w:val="00FE3C9A"/>
    <w:rsid w:val="00FE4EE3"/>
    <w:rsid w:val="00FE538A"/>
    <w:rsid w:val="00FE68E6"/>
    <w:rsid w:val="00FE7598"/>
    <w:rsid w:val="00FF04D2"/>
    <w:rsid w:val="00FF1389"/>
    <w:rsid w:val="00FF4669"/>
    <w:rsid w:val="00FF5C00"/>
    <w:rsid w:val="00FF75D8"/>
    <w:rsid w:val="00FF7959"/>
    <w:rsid w:val="02DD6026"/>
    <w:rsid w:val="0A83786C"/>
    <w:rsid w:val="0AB3C5DD"/>
    <w:rsid w:val="10418CA1"/>
    <w:rsid w:val="1522E530"/>
    <w:rsid w:val="190A80E6"/>
    <w:rsid w:val="19A4BD06"/>
    <w:rsid w:val="1A468B43"/>
    <w:rsid w:val="1BF9921E"/>
    <w:rsid w:val="1DBA2E5A"/>
    <w:rsid w:val="1F572D8C"/>
    <w:rsid w:val="2110CB40"/>
    <w:rsid w:val="280FF0ED"/>
    <w:rsid w:val="2B4699F8"/>
    <w:rsid w:val="2D8E1361"/>
    <w:rsid w:val="2F85D572"/>
    <w:rsid w:val="35CB9C43"/>
    <w:rsid w:val="3685193A"/>
    <w:rsid w:val="3EBB72F9"/>
    <w:rsid w:val="3ECBABD6"/>
    <w:rsid w:val="473BC690"/>
    <w:rsid w:val="47954A40"/>
    <w:rsid w:val="54F99073"/>
    <w:rsid w:val="5745D996"/>
    <w:rsid w:val="5D390BAD"/>
    <w:rsid w:val="6E5BF22C"/>
    <w:rsid w:val="7404228E"/>
    <w:rsid w:val="7A734B26"/>
    <w:rsid w:val="7C7CEC8C"/>
    <w:rsid w:val="7D4FA6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AB0CFA"/>
  <w15:chartTrackingRefBased/>
  <w15:docId w15:val="{8B6A4CFD-8B03-45F3-9C3B-53B8530F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39"/>
    <w:pPr>
      <w:spacing w:after="0" w:line="360" w:lineRule="auto"/>
    </w:pPr>
    <w:rPr>
      <w:rFonts w:eastAsiaTheme="minorEastAsia"/>
      <w:szCs w:val="24"/>
      <w:lang w:eastAsia="da-DK"/>
    </w:rPr>
  </w:style>
  <w:style w:type="paragraph" w:styleId="Overskrift1">
    <w:name w:val="heading 1"/>
    <w:basedOn w:val="Normal"/>
    <w:next w:val="Normal"/>
    <w:link w:val="Overskrift1Tegn"/>
    <w:uiPriority w:val="9"/>
    <w:qFormat/>
    <w:rsid w:val="00A66239"/>
    <w:pPr>
      <w:keepNext/>
      <w:keepLines/>
      <w:spacing w:before="480"/>
      <w:outlineLvl w:val="0"/>
    </w:pPr>
    <w:rPr>
      <w:rFonts w:asciiTheme="majorHAnsi" w:eastAsiaTheme="majorEastAsia" w:hAnsiTheme="majorHAnsi" w:cstheme="majorBidi"/>
      <w:bCs/>
      <w:i/>
      <w:color w:val="466C7F"/>
      <w:sz w:val="40"/>
      <w:szCs w:val="32"/>
    </w:rPr>
  </w:style>
  <w:style w:type="paragraph" w:styleId="Overskrift2">
    <w:name w:val="heading 2"/>
    <w:basedOn w:val="Normal"/>
    <w:next w:val="Normal"/>
    <w:link w:val="Overskrift2Tegn"/>
    <w:qFormat/>
    <w:rsid w:val="00A66239"/>
    <w:pPr>
      <w:keepNext/>
      <w:widowControl w:val="0"/>
      <w:tabs>
        <w:tab w:val="left" w:pos="0"/>
        <w:tab w:val="left" w:pos="306"/>
        <w:tab w:val="left" w:pos="612"/>
        <w:tab w:val="left" w:pos="856"/>
        <w:tab w:val="left" w:pos="1701"/>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jc w:val="center"/>
      <w:outlineLvl w:val="1"/>
    </w:pPr>
    <w:rPr>
      <w:rFonts w:ascii="Times New Roman TUR" w:eastAsia="Times New Roman" w:hAnsi="Times New Roman TUR" w:cs="Times New Roman"/>
      <w:b/>
      <w:bCs/>
      <w:sz w:val="24"/>
      <w:lang w:val="en-GB"/>
    </w:rPr>
  </w:style>
  <w:style w:type="paragraph" w:styleId="Overskrift3">
    <w:name w:val="heading 3"/>
    <w:basedOn w:val="Normal"/>
    <w:next w:val="Normal"/>
    <w:link w:val="Overskrift3Tegn"/>
    <w:qFormat/>
    <w:rsid w:val="00A66239"/>
    <w:pPr>
      <w:keepNext/>
      <w:widowControl w:val="0"/>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ind w:firstLine="306"/>
      <w:jc w:val="both"/>
      <w:outlineLvl w:val="2"/>
    </w:pPr>
    <w:rPr>
      <w:rFonts w:ascii="Times New Roman TUR" w:eastAsia="Times New Roman" w:hAnsi="Times New Roman TUR" w:cs="Times New Roman"/>
      <w:b/>
      <w:bCs/>
      <w:sz w:val="24"/>
      <w:lang w:val="en-GB"/>
    </w:rPr>
  </w:style>
  <w:style w:type="paragraph" w:styleId="Overskrift4">
    <w:name w:val="heading 4"/>
    <w:basedOn w:val="Normal"/>
    <w:next w:val="Normal"/>
    <w:link w:val="Overskrift4Tegn"/>
    <w:uiPriority w:val="9"/>
    <w:unhideWhenUsed/>
    <w:qFormat/>
    <w:rsid w:val="00A662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6239"/>
    <w:rPr>
      <w:rFonts w:asciiTheme="majorHAnsi" w:eastAsiaTheme="majorEastAsia" w:hAnsiTheme="majorHAnsi" w:cstheme="majorBidi"/>
      <w:bCs/>
      <w:i/>
      <w:color w:val="466C7F"/>
      <w:sz w:val="40"/>
      <w:szCs w:val="32"/>
      <w:lang w:eastAsia="da-DK"/>
    </w:rPr>
  </w:style>
  <w:style w:type="character" w:customStyle="1" w:styleId="Overskrift2Tegn">
    <w:name w:val="Overskrift 2 Tegn"/>
    <w:basedOn w:val="Standardskrifttypeiafsnit"/>
    <w:link w:val="Overskrift2"/>
    <w:rsid w:val="00A66239"/>
    <w:rPr>
      <w:rFonts w:ascii="Times New Roman TUR" w:eastAsia="Times New Roman" w:hAnsi="Times New Roman TUR" w:cs="Times New Roman"/>
      <w:b/>
      <w:bCs/>
      <w:sz w:val="24"/>
      <w:szCs w:val="24"/>
      <w:lang w:val="en-GB" w:eastAsia="da-DK"/>
    </w:rPr>
  </w:style>
  <w:style w:type="character" w:customStyle="1" w:styleId="Overskrift3Tegn">
    <w:name w:val="Overskrift 3 Tegn"/>
    <w:basedOn w:val="Standardskrifttypeiafsnit"/>
    <w:link w:val="Overskrift3"/>
    <w:rsid w:val="00A66239"/>
    <w:rPr>
      <w:rFonts w:ascii="Times New Roman TUR" w:eastAsia="Times New Roman" w:hAnsi="Times New Roman TUR" w:cs="Times New Roman"/>
      <w:b/>
      <w:bCs/>
      <w:sz w:val="24"/>
      <w:szCs w:val="24"/>
      <w:lang w:val="en-GB" w:eastAsia="da-DK"/>
    </w:rPr>
  </w:style>
  <w:style w:type="character" w:customStyle="1" w:styleId="Overskrift4Tegn">
    <w:name w:val="Overskrift 4 Tegn"/>
    <w:basedOn w:val="Standardskrifttypeiafsnit"/>
    <w:link w:val="Overskrift4"/>
    <w:uiPriority w:val="9"/>
    <w:rsid w:val="00A66239"/>
    <w:rPr>
      <w:rFonts w:asciiTheme="majorHAnsi" w:eastAsiaTheme="majorEastAsia" w:hAnsiTheme="majorHAnsi" w:cstheme="majorBidi"/>
      <w:i/>
      <w:iCs/>
      <w:color w:val="2E74B5" w:themeColor="accent1" w:themeShade="BF"/>
      <w:szCs w:val="24"/>
      <w:lang w:eastAsia="da-DK"/>
    </w:rPr>
  </w:style>
  <w:style w:type="table" w:styleId="Tabel-Gitter">
    <w:name w:val="Table Grid"/>
    <w:basedOn w:val="Tabel-Normal"/>
    <w:uiPriority w:val="59"/>
    <w:rsid w:val="00A66239"/>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A66239"/>
    <w:pPr>
      <w:widowControl w:val="0"/>
      <w:tabs>
        <w:tab w:val="left" w:pos="0"/>
        <w:tab w:val="left" w:pos="851"/>
        <w:tab w:val="left" w:pos="1702"/>
        <w:tab w:val="left" w:pos="2552"/>
        <w:tab w:val="left" w:pos="3403"/>
        <w:tab w:val="left" w:pos="4254"/>
        <w:tab w:val="left" w:pos="5105"/>
        <w:tab w:val="left" w:pos="5956"/>
        <w:tab w:val="left" w:pos="6806"/>
        <w:tab w:val="left" w:pos="7657"/>
        <w:tab w:val="left" w:pos="8508"/>
      </w:tabs>
      <w:spacing w:line="240" w:lineRule="auto"/>
      <w:jc w:val="center"/>
    </w:pPr>
    <w:rPr>
      <w:rFonts w:ascii="Times New Roman" w:eastAsia="Times New Roman" w:hAnsi="Times New Roman" w:cs="Times New Roman"/>
      <w:b/>
      <w:bCs/>
      <w:sz w:val="30"/>
      <w:szCs w:val="30"/>
      <w:lang w:val="en-GB" w:eastAsia="en-US"/>
    </w:rPr>
  </w:style>
  <w:style w:type="character" w:customStyle="1" w:styleId="TitelTegn">
    <w:name w:val="Titel Tegn"/>
    <w:basedOn w:val="Standardskrifttypeiafsnit"/>
    <w:link w:val="Titel"/>
    <w:rsid w:val="00A66239"/>
    <w:rPr>
      <w:rFonts w:ascii="Times New Roman" w:eastAsia="Times New Roman" w:hAnsi="Times New Roman" w:cs="Times New Roman"/>
      <w:b/>
      <w:bCs/>
      <w:sz w:val="30"/>
      <w:szCs w:val="30"/>
      <w:lang w:val="en-GB"/>
    </w:rPr>
  </w:style>
  <w:style w:type="paragraph" w:styleId="Undertitel">
    <w:name w:val="Subtitle"/>
    <w:basedOn w:val="Normal"/>
    <w:link w:val="UndertitelTegn"/>
    <w:qFormat/>
    <w:rsid w:val="00A66239"/>
    <w:pPr>
      <w:widowControl w:val="0"/>
      <w:tabs>
        <w:tab w:val="left" w:pos="0"/>
        <w:tab w:val="left" w:pos="851"/>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40" w:lineRule="auto"/>
      <w:jc w:val="center"/>
    </w:pPr>
    <w:rPr>
      <w:rFonts w:ascii="Times New Roman" w:eastAsia="Times New Roman" w:hAnsi="Times New Roman" w:cs="Times New Roman"/>
      <w:b/>
      <w:bCs/>
      <w:sz w:val="20"/>
      <w:szCs w:val="29"/>
      <w:lang w:val="en-GB"/>
    </w:rPr>
  </w:style>
  <w:style w:type="character" w:customStyle="1" w:styleId="UndertitelTegn">
    <w:name w:val="Undertitel Tegn"/>
    <w:basedOn w:val="Standardskrifttypeiafsnit"/>
    <w:link w:val="Undertitel"/>
    <w:rsid w:val="00A66239"/>
    <w:rPr>
      <w:rFonts w:ascii="Times New Roman" w:eastAsia="Times New Roman" w:hAnsi="Times New Roman" w:cs="Times New Roman"/>
      <w:b/>
      <w:bCs/>
      <w:sz w:val="20"/>
      <w:szCs w:val="29"/>
      <w:lang w:val="en-GB" w:eastAsia="da-DK"/>
    </w:rPr>
  </w:style>
  <w:style w:type="character" w:customStyle="1" w:styleId="Ryk016cm">
    <w:name w:val="Ryk 0.16 cm"/>
    <w:basedOn w:val="Standardskrifttypeiafsnit"/>
    <w:rsid w:val="00A66239"/>
  </w:style>
  <w:style w:type="paragraph" w:customStyle="1" w:styleId="level1">
    <w:name w:val="_level1"/>
    <w:basedOn w:val="Normal"/>
    <w:rsid w:val="00A66239"/>
    <w:pPr>
      <w:widowControl w:val="0"/>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240" w:lineRule="auto"/>
      <w:ind w:left="666" w:hanging="360"/>
      <w:outlineLvl w:val="0"/>
    </w:pPr>
    <w:rPr>
      <w:rFonts w:ascii="Venetian301 BT" w:eastAsia="Times New Roman" w:hAnsi="Venetian301 BT" w:cs="Times New Roman"/>
      <w:sz w:val="20"/>
      <w:lang w:val="en-US" w:eastAsia="en-US"/>
    </w:rPr>
  </w:style>
  <w:style w:type="paragraph" w:styleId="Listeafsnit">
    <w:name w:val="List Paragraph"/>
    <w:basedOn w:val="Normal"/>
    <w:uiPriority w:val="34"/>
    <w:qFormat/>
    <w:rsid w:val="00A66239"/>
    <w:pPr>
      <w:ind w:left="720"/>
      <w:contextualSpacing/>
    </w:pPr>
  </w:style>
  <w:style w:type="paragraph" w:styleId="Markeringsbobletekst">
    <w:name w:val="Balloon Text"/>
    <w:basedOn w:val="Normal"/>
    <w:link w:val="MarkeringsbobletekstTegn"/>
    <w:uiPriority w:val="99"/>
    <w:semiHidden/>
    <w:unhideWhenUsed/>
    <w:rsid w:val="00932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2B64"/>
    <w:rPr>
      <w:rFonts w:ascii="Segoe UI" w:eastAsiaTheme="minorEastAsia" w:hAnsi="Segoe UI" w:cs="Segoe UI"/>
      <w:sz w:val="18"/>
      <w:szCs w:val="18"/>
      <w:lang w:eastAsia="da-DK"/>
    </w:rPr>
  </w:style>
  <w:style w:type="character" w:styleId="Hyperlink">
    <w:name w:val="Hyperlink"/>
    <w:basedOn w:val="Standardskrifttypeiafsnit"/>
    <w:uiPriority w:val="99"/>
    <w:unhideWhenUsed/>
    <w:rsid w:val="00DF5C65"/>
    <w:rPr>
      <w:color w:val="0563C1" w:themeColor="hyperlink"/>
      <w:u w:val="single"/>
    </w:rPr>
  </w:style>
  <w:style w:type="character" w:styleId="Ulstomtale">
    <w:name w:val="Unresolved Mention"/>
    <w:basedOn w:val="Standardskrifttypeiafsnit"/>
    <w:uiPriority w:val="99"/>
    <w:unhideWhenUsed/>
    <w:rsid w:val="00DF5C65"/>
    <w:rPr>
      <w:color w:val="605E5C"/>
      <w:shd w:val="clear" w:color="auto" w:fill="E1DFDD"/>
    </w:rPr>
  </w:style>
  <w:style w:type="paragraph" w:styleId="Fodnotetekst">
    <w:name w:val="footnote text"/>
    <w:basedOn w:val="Normal"/>
    <w:link w:val="FodnotetekstTegn"/>
    <w:uiPriority w:val="99"/>
    <w:semiHidden/>
    <w:unhideWhenUsed/>
    <w:rsid w:val="00DF5C65"/>
    <w:pPr>
      <w:spacing w:line="240" w:lineRule="auto"/>
    </w:pPr>
    <w:rPr>
      <w:sz w:val="20"/>
      <w:szCs w:val="20"/>
    </w:rPr>
  </w:style>
  <w:style w:type="character" w:customStyle="1" w:styleId="FodnotetekstTegn">
    <w:name w:val="Fodnotetekst Tegn"/>
    <w:basedOn w:val="Standardskrifttypeiafsnit"/>
    <w:link w:val="Fodnotetekst"/>
    <w:uiPriority w:val="99"/>
    <w:semiHidden/>
    <w:rsid w:val="00DF5C65"/>
    <w:rPr>
      <w:rFonts w:eastAsiaTheme="minorEastAsia"/>
      <w:sz w:val="20"/>
      <w:szCs w:val="20"/>
      <w:lang w:eastAsia="da-DK"/>
    </w:rPr>
  </w:style>
  <w:style w:type="character" w:styleId="Fodnotehenvisning">
    <w:name w:val="footnote reference"/>
    <w:basedOn w:val="Standardskrifttypeiafsnit"/>
    <w:uiPriority w:val="99"/>
    <w:semiHidden/>
    <w:unhideWhenUsed/>
    <w:rsid w:val="00DF5C65"/>
    <w:rPr>
      <w:vertAlign w:val="superscript"/>
    </w:rPr>
  </w:style>
  <w:style w:type="paragraph" w:styleId="Sidehoved">
    <w:name w:val="header"/>
    <w:basedOn w:val="Normal"/>
    <w:link w:val="SidehovedTegn"/>
    <w:uiPriority w:val="99"/>
    <w:unhideWhenUsed/>
    <w:rsid w:val="00C72D6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72D64"/>
    <w:rPr>
      <w:rFonts w:eastAsiaTheme="minorEastAsia"/>
      <w:szCs w:val="24"/>
      <w:lang w:eastAsia="da-DK"/>
    </w:rPr>
  </w:style>
  <w:style w:type="paragraph" w:styleId="Sidefod">
    <w:name w:val="footer"/>
    <w:basedOn w:val="Normal"/>
    <w:link w:val="SidefodTegn"/>
    <w:uiPriority w:val="99"/>
    <w:unhideWhenUsed/>
    <w:rsid w:val="00C72D6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72D64"/>
    <w:rPr>
      <w:rFonts w:eastAsiaTheme="minorEastAsia"/>
      <w:szCs w:val="24"/>
      <w:lang w:eastAsia="da-DK"/>
    </w:rPr>
  </w:style>
  <w:style w:type="character" w:styleId="Kommentarhenvisning">
    <w:name w:val="annotation reference"/>
    <w:basedOn w:val="Standardskrifttypeiafsnit"/>
    <w:uiPriority w:val="99"/>
    <w:semiHidden/>
    <w:unhideWhenUsed/>
    <w:rsid w:val="004E1C8A"/>
    <w:rPr>
      <w:sz w:val="16"/>
      <w:szCs w:val="16"/>
    </w:rPr>
  </w:style>
  <w:style w:type="paragraph" w:styleId="Kommentartekst">
    <w:name w:val="annotation text"/>
    <w:basedOn w:val="Normal"/>
    <w:link w:val="KommentartekstTegn"/>
    <w:uiPriority w:val="99"/>
    <w:semiHidden/>
    <w:unhideWhenUsed/>
    <w:rsid w:val="004E1C8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1C8A"/>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4E1C8A"/>
    <w:rPr>
      <w:b/>
      <w:bCs/>
    </w:rPr>
  </w:style>
  <w:style w:type="character" w:customStyle="1" w:styleId="KommentaremneTegn">
    <w:name w:val="Kommentaremne Tegn"/>
    <w:basedOn w:val="KommentartekstTegn"/>
    <w:link w:val="Kommentaremne"/>
    <w:uiPriority w:val="99"/>
    <w:semiHidden/>
    <w:rsid w:val="004E1C8A"/>
    <w:rPr>
      <w:rFonts w:eastAsiaTheme="minorEastAsia"/>
      <w:b/>
      <w:bCs/>
      <w:sz w:val="20"/>
      <w:szCs w:val="20"/>
      <w:lang w:eastAsia="da-DK"/>
    </w:rPr>
  </w:style>
  <w:style w:type="character" w:styleId="Omtal">
    <w:name w:val="Mention"/>
    <w:basedOn w:val="Standardskrifttypeiafsnit"/>
    <w:uiPriority w:val="99"/>
    <w:unhideWhenUsed/>
    <w:rsid w:val="00AF03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ku.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DD20-B121-4C88-81DF-30D58A06A7F6}">
  <ds:schemaRefs>
    <ds:schemaRef ds:uri="http://schemas.microsoft.com/sharepoint/v3/contenttype/forms"/>
  </ds:schemaRefs>
</ds:datastoreItem>
</file>

<file path=customXml/itemProps2.xml><?xml version="1.0" encoding="utf-8"?>
<ds:datastoreItem xmlns:ds="http://schemas.openxmlformats.org/officeDocument/2006/customXml" ds:itemID="{806B289A-59D6-4E25-B851-948CEEAEC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7B2B6-E191-48E1-9998-BE3792A6B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C3CA8B-1086-42CC-9276-6121D36C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2487</Words>
  <Characters>15173</Characters>
  <Application>Microsoft Office Word</Application>
  <DocSecurity>0</DocSecurity>
  <Lines>126</Lines>
  <Paragraphs>35</Paragraphs>
  <ScaleCrop>false</ScaleCrop>
  <Company>DMR</Company>
  <LinksUpToDate>false</LinksUpToDate>
  <CharactersWithSpaces>17625</CharactersWithSpaces>
  <SharedDoc>false</SharedDoc>
  <HLinks>
    <vt:vector size="18" baseType="variant">
      <vt:variant>
        <vt:i4>7733374</vt:i4>
      </vt:variant>
      <vt:variant>
        <vt:i4>0</vt:i4>
      </vt:variant>
      <vt:variant>
        <vt:i4>0</vt:i4>
      </vt:variant>
      <vt:variant>
        <vt:i4>5</vt:i4>
      </vt:variant>
      <vt:variant>
        <vt:lpwstr>http://www.cku.dk/</vt:lpwstr>
      </vt:variant>
      <vt:variant>
        <vt:lpwstr/>
      </vt:variant>
      <vt:variant>
        <vt:i4>6881370</vt:i4>
      </vt:variant>
      <vt:variant>
        <vt:i4>3</vt:i4>
      </vt:variant>
      <vt:variant>
        <vt:i4>0</vt:i4>
      </vt:variant>
      <vt:variant>
        <vt:i4>5</vt:i4>
      </vt:variant>
      <vt:variant>
        <vt:lpwstr>mailto:saf@dmr.org</vt:lpwstr>
      </vt:variant>
      <vt:variant>
        <vt:lpwstr/>
      </vt:variant>
      <vt:variant>
        <vt:i4>6881370</vt:i4>
      </vt:variant>
      <vt:variant>
        <vt:i4>0</vt:i4>
      </vt:variant>
      <vt:variant>
        <vt:i4>0</vt:i4>
      </vt:variant>
      <vt:variant>
        <vt:i4>5</vt:i4>
      </vt:variant>
      <vt:variant>
        <vt:lpwstr>mailto:saf@dmr.org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 Sørensen</dc:creator>
  <cp:keywords/>
  <dc:description/>
  <cp:lastModifiedBy>Daniel Nygaard Madsen</cp:lastModifiedBy>
  <cp:revision>22</cp:revision>
  <cp:lastPrinted>2017-07-21T09:42:00Z</cp:lastPrinted>
  <dcterms:created xsi:type="dcterms:W3CDTF">2019-10-15T11:52:00Z</dcterms:created>
  <dcterms:modified xsi:type="dcterms:W3CDTF">2021-01-13T09:00:00Z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