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CB2F" w14:textId="77777777" w:rsidR="00242BC7" w:rsidRPr="00DA092A" w:rsidRDefault="007635F0" w:rsidP="00242BC7">
      <w:pPr>
        <w:pStyle w:val="Overskrift1"/>
        <w:spacing w:before="0" w:line="240" w:lineRule="auto"/>
        <w:jc w:val="center"/>
        <w:rPr>
          <w:rFonts w:ascii="GothamBlack" w:hAnsi="GothamBlack"/>
          <w:i w:val="0"/>
          <w:iCs/>
          <w:noProof/>
          <w:color w:val="5B2D87"/>
          <w:lang w:val="en-US"/>
        </w:rPr>
      </w:pPr>
      <w:r w:rsidRPr="00DA092A">
        <w:rPr>
          <w:rFonts w:ascii="GothamBlack" w:hAnsi="GothamBlack"/>
          <w:i w:val="0"/>
          <w:iCs/>
          <w:noProof/>
          <w:color w:val="5B2D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9CDF1" wp14:editId="4F39CDF2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2299970" cy="8191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F39CE04" w14:textId="77777777" w:rsidR="003E4FD7" w:rsidRPr="007635F0" w:rsidRDefault="003E4FD7" w:rsidP="007635F0">
                            <w:pPr>
                              <w:pStyle w:val="Ing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9C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.75pt;width:181.1pt;height:64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" filled="f" stroked="f">
                <v:textbox style="mso-fit-shape-to-text:t" inset="0,0,0,0">
                  <w:txbxContent>
                    <w:p w14:paraId="4F39CE04" w14:textId="77777777" w:rsidR="003E4FD7" w:rsidRPr="007635F0" w:rsidRDefault="003E4FD7" w:rsidP="007635F0">
                      <w:pPr>
                        <w:pStyle w:val="Ing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BC7" w:rsidRPr="00DA092A">
        <w:rPr>
          <w:rFonts w:ascii="GothamBlack" w:hAnsi="GothamBlack"/>
          <w:i w:val="0"/>
          <w:iCs/>
          <w:noProof/>
          <w:color w:val="5B2D87"/>
          <w:lang w:val="en-US"/>
        </w:rPr>
        <w:t xml:space="preserve">Statusreport </w:t>
      </w:r>
    </w:p>
    <w:p w14:paraId="4F39CB30" w14:textId="77777777" w:rsidR="00612B0B" w:rsidRPr="00DA092A" w:rsidRDefault="00612B0B" w:rsidP="00242BC7">
      <w:pPr>
        <w:pStyle w:val="Overskrift1"/>
        <w:spacing w:before="0" w:line="240" w:lineRule="auto"/>
        <w:jc w:val="center"/>
        <w:rPr>
          <w:rFonts w:ascii="GothamBlack" w:hAnsi="GothamBlack"/>
          <w:i w:val="0"/>
          <w:iCs/>
          <w:noProof/>
          <w:color w:val="5B2D87"/>
          <w:lang w:val="en-US"/>
        </w:rPr>
      </w:pPr>
      <w:r w:rsidRPr="00DA092A">
        <w:rPr>
          <w:rFonts w:ascii="GothamBlack" w:hAnsi="GothamBlack"/>
          <w:i w:val="0"/>
          <w:iCs/>
          <w:noProof/>
          <w:color w:val="5B2D87"/>
          <w:lang w:val="en-US"/>
        </w:rPr>
        <w:t xml:space="preserve">LFA progress statement </w:t>
      </w:r>
    </w:p>
    <w:p w14:paraId="4F39CB31" w14:textId="77777777" w:rsidR="007635F0" w:rsidRPr="00DA092A" w:rsidRDefault="00447112" w:rsidP="00612B0B">
      <w:pPr>
        <w:pStyle w:val="Overskrift1"/>
        <w:spacing w:line="240" w:lineRule="auto"/>
        <w:jc w:val="center"/>
        <w:rPr>
          <w:rFonts w:ascii="GothamBlack" w:hAnsi="GothamBlack"/>
          <w:i w:val="0"/>
          <w:iCs/>
          <w:color w:val="5B2D87"/>
          <w:lang w:val="en-GB"/>
        </w:rPr>
      </w:pPr>
      <w:r w:rsidRPr="00DA092A">
        <w:rPr>
          <w:rFonts w:ascii="GothamBlack" w:hAnsi="GothamBlack"/>
          <w:i w:val="0"/>
          <w:iCs/>
          <w:color w:val="5B2D87"/>
          <w:lang w:val="en-GB"/>
        </w:rPr>
        <w:t xml:space="preserve"> LARGER PROJECTS</w:t>
      </w:r>
    </w:p>
    <w:p w14:paraId="4F39CB32" w14:textId="77777777" w:rsidR="00447112" w:rsidRPr="00DA092A" w:rsidRDefault="00447112" w:rsidP="00447112">
      <w:pPr>
        <w:spacing w:line="240" w:lineRule="auto"/>
        <w:jc w:val="center"/>
        <w:rPr>
          <w:rFonts w:ascii="GothamBook" w:hAnsi="GothamBook"/>
          <w:i/>
          <w:lang w:val="en-GB"/>
        </w:rPr>
      </w:pPr>
      <w:proofErr w:type="spellStart"/>
      <w:r w:rsidRPr="00DA092A">
        <w:rPr>
          <w:rFonts w:ascii="GothamBook" w:hAnsi="GothamBook"/>
          <w:i/>
          <w:lang w:val="en-GB"/>
        </w:rPr>
        <w:t>Logframe</w:t>
      </w:r>
      <w:proofErr w:type="spellEnd"/>
      <w:r w:rsidRPr="00DA092A">
        <w:rPr>
          <w:rFonts w:ascii="GothamBook" w:hAnsi="GothamBook"/>
          <w:i/>
          <w:lang w:val="en-GB"/>
        </w:rPr>
        <w:t xml:space="preserve"> (LFA Matrix)</w:t>
      </w:r>
    </w:p>
    <w:p w14:paraId="4F39CB33" w14:textId="64F3F14A" w:rsidR="00447112" w:rsidRPr="00DA092A" w:rsidRDefault="00DA092A" w:rsidP="00447112">
      <w:pPr>
        <w:spacing w:line="240" w:lineRule="auto"/>
        <w:jc w:val="center"/>
        <w:rPr>
          <w:rFonts w:ascii="GothamBook" w:hAnsi="GothamBook"/>
          <w:i/>
          <w:lang w:val="en-GB"/>
        </w:rPr>
      </w:pPr>
      <w:r w:rsidRPr="00DA092A">
        <w:rPr>
          <w:rFonts w:ascii="GothamBook" w:hAnsi="GothamBook"/>
          <w:i/>
          <w:lang w:val="en-GB"/>
        </w:rPr>
        <w:t>Jan</w:t>
      </w:r>
      <w:r w:rsidR="00447112" w:rsidRPr="00DA092A">
        <w:rPr>
          <w:rFonts w:ascii="GothamBook" w:hAnsi="GothamBook"/>
          <w:i/>
          <w:lang w:val="en-GB"/>
        </w:rPr>
        <w:t xml:space="preserve"> </w:t>
      </w:r>
      <w:r w:rsidR="00166910">
        <w:rPr>
          <w:rFonts w:ascii="GothamBook" w:hAnsi="GothamBook"/>
          <w:i/>
          <w:lang w:val="en-GB"/>
        </w:rPr>
        <w:t>2021</w:t>
      </w:r>
    </w:p>
    <w:p w14:paraId="4F39CB34" w14:textId="77777777" w:rsidR="007635F0" w:rsidRPr="00DA092A" w:rsidRDefault="007635F0" w:rsidP="007635F0">
      <w:pPr>
        <w:rPr>
          <w:rFonts w:ascii="GothamBook" w:hAnsi="GothamBook"/>
          <w:lang w:val="en-GB"/>
        </w:rPr>
      </w:pP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701"/>
        <w:gridCol w:w="1559"/>
        <w:gridCol w:w="1701"/>
        <w:gridCol w:w="1843"/>
        <w:gridCol w:w="2693"/>
      </w:tblGrid>
      <w:tr w:rsidR="005A5B6E" w:rsidRPr="00DA092A" w14:paraId="4F39CB36" w14:textId="77777777" w:rsidTr="005A5B6E">
        <w:trPr>
          <w:trHeight w:val="361"/>
        </w:trPr>
        <w:tc>
          <w:tcPr>
            <w:tcW w:w="138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F39CB35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i/>
                <w:iCs/>
                <w:color w:val="000000"/>
                <w:szCs w:val="22"/>
                <w:lang w:val="en-GB"/>
              </w:rPr>
            </w:pPr>
          </w:p>
        </w:tc>
      </w:tr>
      <w:tr w:rsidR="005A5B6E" w:rsidRPr="00DA092A" w14:paraId="4F39CB39" w14:textId="77777777" w:rsidTr="00E57FB7">
        <w:trPr>
          <w:trHeight w:val="4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noWrap/>
            <w:vAlign w:val="center"/>
            <w:hideMark/>
          </w:tcPr>
          <w:p w14:paraId="4F39CB37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PROJECT TITLE:</w:t>
            </w:r>
          </w:p>
        </w:tc>
        <w:tc>
          <w:tcPr>
            <w:tcW w:w="11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9CB3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FF0000"/>
                <w:szCs w:val="22"/>
                <w:lang w:val="en-GB"/>
              </w:rPr>
              <w:t> </w:t>
            </w:r>
          </w:p>
        </w:tc>
      </w:tr>
      <w:tr w:rsidR="005A5B6E" w:rsidRPr="00DA092A" w14:paraId="4F39CB3C" w14:textId="77777777" w:rsidTr="00E57FB7">
        <w:trPr>
          <w:trHeight w:val="5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4F39CB3A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Long-term impact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9CB3B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5A5B6E" w:rsidRPr="00DA092A" w14:paraId="4F39CB3E" w14:textId="77777777" w:rsidTr="005A5B6E">
        <w:trPr>
          <w:trHeight w:val="399"/>
        </w:trPr>
        <w:tc>
          <w:tcPr>
            <w:tcW w:w="138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B3D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</w:tr>
      <w:tr w:rsidR="005A5B6E" w:rsidRPr="00E57FB7" w14:paraId="4F39CB46" w14:textId="77777777" w:rsidTr="00E57FB7">
        <w:trPr>
          <w:trHeight w:val="262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3F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Outcome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40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Outcome indicator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1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2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3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44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45" w14:textId="77777777" w:rsidR="005A5B6E" w:rsidRPr="00DA092A" w:rsidRDefault="00370EC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5A5B6E" w:rsidRPr="00DA092A" w14:paraId="4F39CB4E" w14:textId="77777777" w:rsidTr="00E57FB7">
        <w:trPr>
          <w:trHeight w:val="262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47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4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9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A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4B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4C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4D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B5A" w14:textId="77777777" w:rsidTr="00E57FB7">
        <w:trPr>
          <w:trHeight w:val="57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B4F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B5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5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5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53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(Optional)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54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(Optional)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5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CB5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  <w:p w14:paraId="4F39CB57" w14:textId="77777777" w:rsidR="007A7A6A" w:rsidRPr="00DA092A" w:rsidRDefault="007A7A6A" w:rsidP="00370ECF">
            <w:pPr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  <w:p w14:paraId="4F39CB58" w14:textId="77777777" w:rsidR="007A7A6A" w:rsidRPr="00DA092A" w:rsidRDefault="007A7A6A" w:rsidP="00370ECF">
            <w:pPr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  <w:p w14:paraId="4F39CB59" w14:textId="77777777" w:rsidR="007A7A6A" w:rsidRPr="00DA092A" w:rsidRDefault="007A7A6A" w:rsidP="00370ECF">
            <w:pPr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</w:tr>
      <w:tr w:rsidR="007A7A6A" w:rsidRPr="00DA092A" w14:paraId="4F39CB60" w14:textId="77777777" w:rsidTr="00E57FB7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5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5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5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B5E" w14:textId="77777777" w:rsidR="007A7A6A" w:rsidRPr="00DA092A" w:rsidRDefault="007A7A6A" w:rsidP="003D11FA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CB5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7A7A6A" w:rsidRPr="00DA092A" w14:paraId="4F39CB69" w14:textId="77777777" w:rsidTr="00E57FB7">
        <w:trPr>
          <w:trHeight w:val="57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6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6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6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6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65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(Optional)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66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(Optional)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67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CB6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19327C" w:rsidRPr="00DA092A" w14:paraId="4F39CB6F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6A" w14:textId="77777777" w:rsidR="0019327C" w:rsidRPr="00DA092A" w:rsidRDefault="0019327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6B" w14:textId="77777777" w:rsidR="0019327C" w:rsidRPr="00DA092A" w:rsidRDefault="0019327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6C" w14:textId="77777777" w:rsidR="0019327C" w:rsidRPr="00DA092A" w:rsidRDefault="0019327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6D" w14:textId="77777777" w:rsidR="0019327C" w:rsidRPr="00DA092A" w:rsidRDefault="0019327C" w:rsidP="003D11FA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6E" w14:textId="77777777" w:rsidR="0019327C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Source:</w:t>
            </w:r>
          </w:p>
        </w:tc>
      </w:tr>
      <w:tr w:rsidR="005A5B6E" w:rsidRPr="00E57FB7" w14:paraId="4F39CB77" w14:textId="77777777" w:rsidTr="00E57FB7">
        <w:trPr>
          <w:trHeight w:val="24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70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Output (to outcome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71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Output indicator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72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73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74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75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76" w14:textId="77777777" w:rsidR="005A5B6E" w:rsidRPr="00DA092A" w:rsidRDefault="00370EC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5A5B6E" w:rsidRPr="00DA092A" w14:paraId="4F39CB7F" w14:textId="77777777" w:rsidTr="00E57FB7">
        <w:trPr>
          <w:trHeight w:val="2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7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79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5F1E9"/>
            <w:vAlign w:val="center"/>
            <w:hideMark/>
          </w:tcPr>
          <w:p w14:paraId="4F39CB7A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7B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7C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7D" w14:textId="77777777" w:rsidR="005A5B6E" w:rsidRPr="00DA092A" w:rsidRDefault="002E4D5C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  <w:r w:rsidR="005A5B6E"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7E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B88" w14:textId="77777777" w:rsidTr="00C21EAB">
        <w:trPr>
          <w:trHeight w:val="46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B80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B8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8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8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B84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85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8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87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7A7A6A" w:rsidRPr="00DA092A" w14:paraId="4F39CB8E" w14:textId="77777777" w:rsidTr="00E57FB7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89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8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4F39CB8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B8C" w14:textId="053F3BDA" w:rsidR="007A7A6A" w:rsidRPr="00DA092A" w:rsidRDefault="007A7A6A" w:rsidP="00DA092A">
            <w:pPr>
              <w:tabs>
                <w:tab w:val="center" w:pos="3332"/>
              </w:tabs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  <w:r w:rsid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ab/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8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7A7A6A" w:rsidRPr="00DA092A" w14:paraId="4F39CB97" w14:textId="77777777" w:rsidTr="00C21EAB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8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9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9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9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B93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94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9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9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F65C28" w:rsidRPr="00DA092A" w14:paraId="4F39CB9D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98" w14:textId="77777777" w:rsidR="00F65C28" w:rsidRPr="00DA092A" w:rsidRDefault="00F65C28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99" w14:textId="77777777" w:rsidR="00F65C28" w:rsidRPr="00DA092A" w:rsidRDefault="00F65C28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9A" w14:textId="77777777" w:rsidR="00F65C28" w:rsidRPr="00DA092A" w:rsidRDefault="00F65C28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9B" w14:textId="77777777" w:rsidR="00F65C28" w:rsidRPr="00DA092A" w:rsidRDefault="00F65C28" w:rsidP="00F65C28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9C" w14:textId="77777777" w:rsidR="00F65C28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Source:</w:t>
            </w:r>
          </w:p>
        </w:tc>
      </w:tr>
      <w:tr w:rsidR="007A7A6A" w:rsidRPr="00DA092A" w14:paraId="4F39CBA7" w14:textId="77777777" w:rsidTr="00A01B87">
        <w:trPr>
          <w:trHeight w:val="5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B9E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B9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A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  <w:p w14:paraId="4F39CBA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A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A3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A4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BA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BA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7A7A6A" w:rsidRPr="00DA092A" w14:paraId="4F39CBAD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A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A9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A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AB" w14:textId="77777777" w:rsidR="007A7A6A" w:rsidRPr="00DA092A" w:rsidRDefault="007A7A6A" w:rsidP="00FF247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BA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BB6" w14:textId="77777777" w:rsidTr="00A01B87">
        <w:trPr>
          <w:trHeight w:val="5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A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A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B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B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BB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B3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BB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BB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8071DD" w:rsidRPr="00DA092A" w14:paraId="4F39CBBC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B7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B8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B9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BA" w14:textId="77777777" w:rsidR="008071DD" w:rsidRPr="00DA092A" w:rsidRDefault="008071DD" w:rsidP="008071D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BB" w14:textId="77777777" w:rsidR="008071DD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</w:t>
            </w:r>
          </w:p>
        </w:tc>
      </w:tr>
      <w:tr w:rsidR="007A7A6A" w:rsidRPr="00DA092A" w14:paraId="4F39CBC5" w14:textId="77777777" w:rsidTr="0076030C">
        <w:trPr>
          <w:trHeight w:val="51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BBD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9CBB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B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C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C1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C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BC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C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7A7A6A" w:rsidRPr="00DA092A" w14:paraId="4F39CBCB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BC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BC7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C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C9" w14:textId="77777777" w:rsidR="007A7A6A" w:rsidRPr="00DA092A" w:rsidRDefault="007A7A6A" w:rsidP="008071D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C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BD5" w14:textId="77777777" w:rsidTr="0076030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BC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BC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C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  <w:p w14:paraId="4F39CBC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D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BD1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D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BD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D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8071DD" w:rsidRPr="00DA092A" w14:paraId="4F39CBDB" w14:textId="77777777" w:rsidTr="00E57FB7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BD6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BD7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D8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D9" w14:textId="77777777" w:rsidR="008071DD" w:rsidRPr="00DA092A" w:rsidRDefault="008071DD" w:rsidP="008071D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DA" w14:textId="77777777" w:rsidR="008071DD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</w:t>
            </w:r>
          </w:p>
        </w:tc>
      </w:tr>
      <w:tr w:rsidR="005A5B6E" w:rsidRPr="00DA092A" w14:paraId="4F39CBDD" w14:textId="77777777" w:rsidTr="005A5B6E">
        <w:trPr>
          <w:trHeight w:val="399"/>
        </w:trPr>
        <w:tc>
          <w:tcPr>
            <w:tcW w:w="138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9CBDC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5A5B6E" w:rsidRPr="00E57FB7" w14:paraId="4F39CBE5" w14:textId="77777777" w:rsidTr="00E57FB7">
        <w:trPr>
          <w:trHeight w:val="249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DE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Outcome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DF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Outcome indicator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0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1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2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E3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E4" w14:textId="77777777" w:rsidR="005A5B6E" w:rsidRPr="00DA092A" w:rsidRDefault="00370ECF" w:rsidP="00370EC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5A5B6E" w:rsidRPr="00DA092A" w14:paraId="4F39CBED" w14:textId="77777777" w:rsidTr="00E57FB7">
        <w:trPr>
          <w:trHeight w:val="262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BE6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E7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8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9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BEA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BEB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BEC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BF6" w14:textId="77777777" w:rsidTr="00E57FB7">
        <w:trPr>
          <w:trHeight w:val="57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BEE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BE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F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BF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F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BF3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BF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F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7A7A6A" w:rsidRPr="00DA092A" w14:paraId="4F39CBFC" w14:textId="77777777" w:rsidTr="00E57FB7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F7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F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BF9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BFA" w14:textId="77777777" w:rsidR="007A7A6A" w:rsidRPr="00DA092A" w:rsidRDefault="007A7A6A" w:rsidP="008071D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BF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7A7A6A" w:rsidRPr="00DA092A" w14:paraId="4F39CC05" w14:textId="77777777" w:rsidTr="00E57FB7">
        <w:trPr>
          <w:trHeight w:val="57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BF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BF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BF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0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01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0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0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0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8071DD" w:rsidRPr="00DA092A" w14:paraId="4F39CC0B" w14:textId="77777777" w:rsidTr="00E57FB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06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07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08" w14:textId="77777777" w:rsidR="008071DD" w:rsidRPr="00DA092A" w:rsidRDefault="008071DD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09" w14:textId="77777777" w:rsidR="008071DD" w:rsidRPr="00DA092A" w:rsidRDefault="008071DD" w:rsidP="008071DD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0A" w14:textId="77777777" w:rsidR="008071DD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Source:</w:t>
            </w:r>
          </w:p>
        </w:tc>
      </w:tr>
      <w:tr w:rsidR="005A5B6E" w:rsidRPr="00E57FB7" w14:paraId="4F39CC13" w14:textId="77777777" w:rsidTr="00E57FB7">
        <w:trPr>
          <w:trHeight w:val="24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0C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Output (to outcome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0D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Output indicator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0E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0F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10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11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12" w14:textId="77777777" w:rsidR="005A5B6E" w:rsidRPr="00DA092A" w:rsidRDefault="00370EC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Status assessment of progress towards outcome </w:t>
            </w:r>
          </w:p>
        </w:tc>
      </w:tr>
      <w:tr w:rsidR="005A5B6E" w:rsidRPr="00DA092A" w14:paraId="4F39CC1B" w14:textId="77777777" w:rsidTr="00E57FB7">
        <w:trPr>
          <w:trHeight w:val="2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14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15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5F1E9"/>
            <w:vAlign w:val="center"/>
            <w:hideMark/>
          </w:tcPr>
          <w:p w14:paraId="4F39CC16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17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18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19" w14:textId="77777777" w:rsidR="005A5B6E" w:rsidRPr="00DA092A" w:rsidRDefault="00F1504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  <w:r w:rsidR="005A5B6E"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39CC1A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C25" w14:textId="77777777" w:rsidTr="009E3B25">
        <w:trPr>
          <w:trHeight w:val="46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1C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C1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1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  <w:p w14:paraId="4F39CC1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2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C21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22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2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2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7A7A6A" w:rsidRPr="00DA092A" w14:paraId="4F39CC2B" w14:textId="77777777" w:rsidTr="00E57FB7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2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27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4F39CC2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C29" w14:textId="77777777" w:rsidR="007A7A6A" w:rsidRPr="00DA092A" w:rsidRDefault="007A7A6A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2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7A7A6A" w:rsidRPr="00DA092A" w14:paraId="4F39CC34" w14:textId="77777777" w:rsidTr="009E3B25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2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2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2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2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C30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31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3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3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E8784C" w:rsidRPr="00DA092A" w14:paraId="4F39CC3A" w14:textId="77777777" w:rsidTr="00D113C1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35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36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37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38" w14:textId="77777777" w:rsidR="00E8784C" w:rsidRPr="00DA092A" w:rsidRDefault="00E8784C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39" w14:textId="77777777" w:rsidR="00E8784C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Source:</w:t>
            </w:r>
          </w:p>
        </w:tc>
      </w:tr>
      <w:tr w:rsidR="007A7A6A" w:rsidRPr="00DA092A" w14:paraId="4F39CC43" w14:textId="77777777" w:rsidTr="00BA3A37">
        <w:trPr>
          <w:trHeight w:val="5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3B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C3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3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3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3F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40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C4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4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7A7A6A" w:rsidRPr="00DA092A" w14:paraId="4F39CC49" w14:textId="77777777" w:rsidTr="00D113C1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4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45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4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47" w14:textId="77777777" w:rsidR="007A7A6A" w:rsidRPr="00DA092A" w:rsidRDefault="007A7A6A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4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C52" w14:textId="77777777" w:rsidTr="00BA3A37">
        <w:trPr>
          <w:trHeight w:val="5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4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4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4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4D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C4E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4F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C5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51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E8784C" w:rsidRPr="00DA092A" w14:paraId="4F39CC58" w14:textId="77777777" w:rsidTr="00D113C1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53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54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55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56" w14:textId="77777777" w:rsidR="00E8784C" w:rsidRPr="00DA092A" w:rsidRDefault="00E8784C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57" w14:textId="77777777" w:rsidR="00E8784C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 xml:space="preserve">Source: </w:t>
            </w:r>
          </w:p>
        </w:tc>
      </w:tr>
      <w:tr w:rsidR="007A7A6A" w:rsidRPr="00DA092A" w14:paraId="4F39CC61" w14:textId="77777777" w:rsidTr="00D43E09">
        <w:trPr>
          <w:trHeight w:val="51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59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9CC5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5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5C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5D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5E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C5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60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7A7A6A" w:rsidRPr="00DA092A" w14:paraId="4F39CC67" w14:textId="77777777" w:rsidTr="00D113C1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C62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C63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64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65" w14:textId="77777777" w:rsidR="007A7A6A" w:rsidRPr="00DA092A" w:rsidRDefault="007A7A6A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66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7A7A6A" w:rsidRPr="00DA092A" w14:paraId="4F39CC70" w14:textId="77777777" w:rsidTr="00D43E0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C68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C69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6A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6B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C6C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6D" w14:textId="77777777" w:rsidR="007A7A6A" w:rsidRPr="00DA092A" w:rsidRDefault="007A7A6A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C6E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6F" w14:textId="77777777" w:rsidR="007A7A6A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E8784C" w:rsidRPr="00DA092A" w14:paraId="4F39CC76" w14:textId="77777777" w:rsidTr="00D113C1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C71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C72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73" w14:textId="77777777" w:rsidR="00E8784C" w:rsidRPr="00DA092A" w:rsidRDefault="00E8784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74" w14:textId="77777777" w:rsidR="00E8784C" w:rsidRPr="00DA092A" w:rsidRDefault="00E8784C" w:rsidP="00E8784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75" w14:textId="77777777" w:rsidR="00E8784C" w:rsidRPr="00DA092A" w:rsidRDefault="007A7A6A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</w:t>
            </w:r>
          </w:p>
        </w:tc>
      </w:tr>
      <w:tr w:rsidR="005A5B6E" w:rsidRPr="00DA092A" w14:paraId="4F39CC7F" w14:textId="77777777" w:rsidTr="00D97AED">
        <w:trPr>
          <w:trHeight w:val="5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77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9CC7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9CC79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39CC7A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39CC7B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39CC7C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F39CC7D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7E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5A5B6E" w:rsidRPr="00E57FB7" w14:paraId="4F39CC87" w14:textId="77777777" w:rsidTr="00D113C1">
        <w:trPr>
          <w:trHeight w:val="249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80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Outcome 3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81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Outcome indicator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2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3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4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85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86" w14:textId="77777777" w:rsidR="005A5B6E" w:rsidRPr="00DA092A" w:rsidRDefault="00370EC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5A5B6E" w:rsidRPr="00DA092A" w14:paraId="4F39CC8F" w14:textId="77777777" w:rsidTr="00D113C1">
        <w:trPr>
          <w:trHeight w:val="262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8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89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A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B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5F1E9"/>
            <w:vAlign w:val="center"/>
            <w:hideMark/>
          </w:tcPr>
          <w:p w14:paraId="4F39CC8C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8D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8E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155CE1" w:rsidRPr="00DA092A" w14:paraId="4F39CC99" w14:textId="77777777" w:rsidTr="00504632">
        <w:trPr>
          <w:trHeight w:val="57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90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C9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92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  <w:p w14:paraId="4F39CC93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94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95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96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97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98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155CE1" w:rsidRPr="00DA092A" w14:paraId="4F39CC9F" w14:textId="77777777" w:rsidTr="00504632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9A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9B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9C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C9D" w14:textId="77777777" w:rsidR="00155CE1" w:rsidRPr="00DA092A" w:rsidRDefault="00155CE1" w:rsidP="00C51F7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9E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155CE1" w:rsidRPr="00DA092A" w14:paraId="4F39CCA8" w14:textId="77777777" w:rsidTr="00504632">
        <w:trPr>
          <w:trHeight w:val="57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A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A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A2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A3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A4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hideMark/>
          </w:tcPr>
          <w:p w14:paraId="4F39CCA5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(</w:t>
            </w:r>
            <w:proofErr w:type="spellStart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Optinal</w:t>
            </w:r>
            <w:proofErr w:type="spellEnd"/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A6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A7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251723" w:rsidRPr="00DA092A" w14:paraId="4F39CCAE" w14:textId="77777777" w:rsidTr="00504632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A9" w14:textId="77777777" w:rsidR="00251723" w:rsidRPr="00DA092A" w:rsidRDefault="00251723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AA" w14:textId="77777777" w:rsidR="00251723" w:rsidRPr="00DA092A" w:rsidRDefault="00251723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AB" w14:textId="77777777" w:rsidR="00251723" w:rsidRPr="00DA092A" w:rsidRDefault="00251723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AC" w14:textId="77777777" w:rsidR="00251723" w:rsidRPr="00DA092A" w:rsidRDefault="00251723" w:rsidP="00251723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AD" w14:textId="77777777" w:rsidR="00251723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 xml:space="preserve">Source: </w:t>
            </w:r>
          </w:p>
        </w:tc>
      </w:tr>
      <w:tr w:rsidR="005A5B6E" w:rsidRPr="00E57FB7" w14:paraId="4F39CCB6" w14:textId="77777777" w:rsidTr="00504632">
        <w:trPr>
          <w:trHeight w:val="24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AF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 Output (to outcome 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B0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Output indicator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B1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Baseline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B2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B3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Milestone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B4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Target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B5" w14:textId="77777777" w:rsidR="005A5B6E" w:rsidRPr="00DA092A" w:rsidRDefault="00370ECF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5A5B6E" w:rsidRPr="00DA092A" w14:paraId="4F39CCBE" w14:textId="77777777" w:rsidTr="00504632">
        <w:trPr>
          <w:trHeight w:val="2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5F1E9"/>
            <w:vAlign w:val="center"/>
            <w:hideMark/>
          </w:tcPr>
          <w:p w14:paraId="4F39CCB7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B8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5F1E9"/>
            <w:vAlign w:val="center"/>
            <w:hideMark/>
          </w:tcPr>
          <w:p w14:paraId="4F39CCB9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BA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1E9"/>
            <w:vAlign w:val="center"/>
            <w:hideMark/>
          </w:tcPr>
          <w:p w14:paraId="4F39CCBB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BC" w14:textId="77777777" w:rsidR="005A5B6E" w:rsidRPr="00DA092A" w:rsidRDefault="005A5B6E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  <w:r w:rsidR="00C51F77"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[year]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39CCBD" w14:textId="77777777" w:rsidR="005A5B6E" w:rsidRPr="00DA092A" w:rsidRDefault="005A5B6E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155CE1" w:rsidRPr="00DA092A" w14:paraId="4F39CCC7" w14:textId="77777777" w:rsidTr="00E33B98">
        <w:trPr>
          <w:trHeight w:val="46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BF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CC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C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C2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CC3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C4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C5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C6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  <w:t> </w:t>
            </w:r>
          </w:p>
        </w:tc>
      </w:tr>
      <w:tr w:rsidR="00155CE1" w:rsidRPr="00DA092A" w14:paraId="4F39CCCD" w14:textId="77777777" w:rsidTr="00504632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C8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C9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4F39CCCA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hideMark/>
          </w:tcPr>
          <w:p w14:paraId="4F39CCCB" w14:textId="77777777" w:rsidR="00155CE1" w:rsidRPr="00DA092A" w:rsidRDefault="00155CE1" w:rsidP="00C24712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CC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155CE1" w:rsidRPr="00DA092A" w14:paraId="4F39CCD6" w14:textId="77777777" w:rsidTr="00E33B98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CE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CF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D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D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9CCD2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CCD3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D4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CD5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</w:p>
        </w:tc>
      </w:tr>
      <w:tr w:rsidR="00C24712" w:rsidRPr="00DA092A" w14:paraId="4F39CCDC" w14:textId="77777777" w:rsidTr="00504632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D7" w14:textId="77777777" w:rsidR="00C24712" w:rsidRPr="00DA092A" w:rsidRDefault="00C24712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D8" w14:textId="77777777" w:rsidR="00C24712" w:rsidRPr="00DA092A" w:rsidRDefault="00C24712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D9" w14:textId="77777777" w:rsidR="00C24712" w:rsidRPr="00DA092A" w:rsidRDefault="00C24712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DA" w14:textId="77777777" w:rsidR="00C24712" w:rsidRPr="00DA092A" w:rsidRDefault="00C24712" w:rsidP="00C24712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DB" w14:textId="77777777" w:rsidR="00C24712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FF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Source:</w:t>
            </w:r>
          </w:p>
        </w:tc>
      </w:tr>
      <w:tr w:rsidR="00155CE1" w:rsidRPr="00DA092A" w14:paraId="4F39CCE5" w14:textId="77777777" w:rsidTr="00811D40">
        <w:trPr>
          <w:trHeight w:val="5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DD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lastRenderedPageBreak/>
              <w:t>3.2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CCDE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CCDF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E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E1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E2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CE3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E4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155CE1" w:rsidRPr="00DA092A" w14:paraId="4F39CCEB" w14:textId="77777777" w:rsidTr="00504632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E6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E7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E8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E9" w14:textId="77777777" w:rsidR="00155CE1" w:rsidRPr="00DA092A" w:rsidRDefault="00155CE1" w:rsidP="00C24712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EA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155CE1" w:rsidRPr="00DA092A" w14:paraId="4F39CCF4" w14:textId="77777777" w:rsidTr="00811D40">
        <w:trPr>
          <w:trHeight w:val="52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EC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ED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CCEE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EF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F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F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CF2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CF3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8E6F59" w:rsidRPr="00DA092A" w14:paraId="4F39CCFA" w14:textId="77777777" w:rsidTr="00504632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CF5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9CCF6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CF7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CF8" w14:textId="77777777" w:rsidR="008E6F59" w:rsidRPr="00DA092A" w:rsidRDefault="008E6F59" w:rsidP="008E6F59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CF9" w14:textId="77777777" w:rsidR="008E6F59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 xml:space="preserve">Source: </w:t>
            </w:r>
          </w:p>
        </w:tc>
      </w:tr>
      <w:tr w:rsidR="00155CE1" w:rsidRPr="00DA092A" w14:paraId="4F39CD03" w14:textId="77777777" w:rsidTr="00C64181">
        <w:trPr>
          <w:trHeight w:val="51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CFB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9CCFC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FD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FE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CFF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D00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D0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D02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155CE1" w:rsidRPr="00DA092A" w14:paraId="4F39CD09" w14:textId="77777777" w:rsidTr="00504632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D04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D05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D06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07" w14:textId="77777777" w:rsidR="00155CE1" w:rsidRPr="00DA092A" w:rsidRDefault="00155CE1" w:rsidP="008E6F59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Source: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D08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155CE1" w:rsidRPr="00DA092A" w14:paraId="4F39CD12" w14:textId="77777777" w:rsidTr="00C64181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D0A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D0B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D0C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D0D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9CD0E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9CD0F" w14:textId="77777777" w:rsidR="00155CE1" w:rsidRPr="00DA092A" w:rsidRDefault="00155CE1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D10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D11" w14:textId="77777777" w:rsidR="00155CE1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8E6F59" w:rsidRPr="00DA092A" w14:paraId="4F39CD18" w14:textId="77777777" w:rsidTr="00504632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9CD13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39CD14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F39CD15" w14:textId="77777777" w:rsidR="008E6F59" w:rsidRPr="00DA092A" w:rsidRDefault="008E6F59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16" w14:textId="77777777" w:rsidR="008E6F59" w:rsidRPr="00DA092A" w:rsidRDefault="008E6F59" w:rsidP="008E6F59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Source: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5F1E9"/>
            <w:vAlign w:val="center"/>
            <w:hideMark/>
          </w:tcPr>
          <w:p w14:paraId="4F39CD17" w14:textId="77777777" w:rsidR="008E6F59" w:rsidRPr="00DA092A" w:rsidRDefault="00155CE1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 xml:space="preserve">Source: </w:t>
            </w:r>
          </w:p>
        </w:tc>
      </w:tr>
    </w:tbl>
    <w:p w14:paraId="4F39CD19" w14:textId="77777777" w:rsidR="005A5B6E" w:rsidRPr="00DA092A" w:rsidRDefault="005A5B6E" w:rsidP="005A5B6E">
      <w:pPr>
        <w:rPr>
          <w:rFonts w:ascii="GothamBook" w:hAnsi="GothamBook"/>
          <w:iCs/>
          <w:lang w:val="en-GB"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2031"/>
        <w:gridCol w:w="5670"/>
        <w:gridCol w:w="4790"/>
      </w:tblGrid>
      <w:tr w:rsidR="00042ECC" w:rsidRPr="00DA092A" w14:paraId="4F39CD1C" w14:textId="77777777" w:rsidTr="00042ECC">
        <w:trPr>
          <w:trHeight w:val="56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D1A" w14:textId="77777777" w:rsidR="00042ECC" w:rsidRPr="00DA092A" w:rsidRDefault="00042ECC" w:rsidP="003E4FD7">
            <w:pPr>
              <w:pStyle w:val="Overskrift2"/>
              <w:rPr>
                <w:rFonts w:ascii="GothamBook" w:eastAsia="Times New Roman" w:hAnsi="GothamBook"/>
                <w:lang w:val="en-GB"/>
              </w:rPr>
            </w:pPr>
            <w:r w:rsidRPr="003F709A">
              <w:rPr>
                <w:rFonts w:ascii="GothamBook" w:eastAsia="Times New Roman" w:hAnsi="GothamBook"/>
                <w:color w:val="auto"/>
                <w:lang w:val="en-GB"/>
              </w:rPr>
              <w:t>Activity Plan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F39CD1B" w14:textId="77777777" w:rsidR="00042ECC" w:rsidRPr="00DA092A" w:rsidRDefault="00042ECC" w:rsidP="003E4FD7">
            <w:pPr>
              <w:pStyle w:val="Overskrift2"/>
              <w:rPr>
                <w:rFonts w:ascii="GothamBook" w:eastAsia="Times New Roman" w:hAnsi="GothamBook"/>
                <w:lang w:val="en-GB"/>
              </w:rPr>
            </w:pPr>
          </w:p>
        </w:tc>
      </w:tr>
      <w:tr w:rsidR="00042ECC" w:rsidRPr="00E57FB7" w14:paraId="4F39CD24" w14:textId="77777777" w:rsidTr="003F709A">
        <w:trPr>
          <w:trHeight w:val="297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2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2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4F39CD22" w14:textId="77777777" w:rsidR="00042ECC" w:rsidRPr="00DA092A" w:rsidRDefault="00042ECC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4F39CD23" w14:textId="77777777" w:rsidR="00042ECC" w:rsidRPr="00DA092A" w:rsidRDefault="00042ECC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042ECC" w:rsidRPr="00DA092A" w14:paraId="4F39CD2E" w14:textId="77777777" w:rsidTr="003F709A">
        <w:trPr>
          <w:trHeight w:val="29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4F39CD2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1: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2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2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9CD28" w14:textId="77777777" w:rsidR="00042ECC" w:rsidRPr="00DA092A" w:rsidRDefault="00042ECC" w:rsidP="00042ECC">
            <w:pPr>
              <w:spacing w:line="240" w:lineRule="auto"/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  <w:t>Activities in the reporting period:</w:t>
            </w:r>
          </w:p>
          <w:p w14:paraId="4F39CD29" w14:textId="77777777" w:rsidR="00042ECC" w:rsidRPr="00DA092A" w:rsidRDefault="00042ECC" w:rsidP="00042EC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4F39CD2A" w14:textId="77777777" w:rsidR="00042ECC" w:rsidRPr="00DA092A" w:rsidRDefault="00042ECC" w:rsidP="00042EC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4F39CD2B" w14:textId="77777777" w:rsidR="00042ECC" w:rsidRPr="00DA092A" w:rsidRDefault="00042ECC" w:rsidP="00042ECC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4F39CD2C" w14:textId="77777777" w:rsidR="00042ECC" w:rsidRPr="00DA092A" w:rsidRDefault="00042ECC" w:rsidP="00042ECC">
            <w:pPr>
              <w:spacing w:line="240" w:lineRule="auto"/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  <w:t xml:space="preserve">Accumulated project activities: </w:t>
            </w:r>
          </w:p>
          <w:p w14:paraId="4F39CD2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33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2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3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3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3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38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3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3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3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3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3D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3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3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3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3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42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3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3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4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4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47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4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4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4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4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4C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4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4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4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4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51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4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4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4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5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56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5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5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5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5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5B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5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5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5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5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60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5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5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5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5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65" w14:textId="77777777" w:rsidTr="003F709A">
        <w:trPr>
          <w:trHeight w:val="312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6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6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6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6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E57FB7" w14:paraId="4F39CD6A" w14:textId="77777777" w:rsidTr="003F709A">
        <w:trPr>
          <w:trHeight w:val="297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6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6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4F39CD68" w14:textId="77777777" w:rsidR="00042ECC" w:rsidRPr="00DA092A" w:rsidRDefault="00042ECC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4F39CD69" w14:textId="77777777" w:rsidR="00042ECC" w:rsidRPr="00DA092A" w:rsidRDefault="009C0102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042ECC" w:rsidRPr="00DA092A" w14:paraId="4F39CD6F" w14:textId="77777777" w:rsidTr="003F709A">
        <w:trPr>
          <w:trHeight w:val="29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4F39CD6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2: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6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6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9CD6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74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7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7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7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7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79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7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7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7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7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7E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7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7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7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7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83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7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8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8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8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88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8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8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8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8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8D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8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8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8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8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92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8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8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9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9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97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9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9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9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9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9C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9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9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9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9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A1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9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9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9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A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A6" w14:textId="77777777" w:rsidTr="003F709A">
        <w:trPr>
          <w:trHeight w:val="312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A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A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A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A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E57FB7" w14:paraId="4F39CDAB" w14:textId="77777777" w:rsidTr="003F709A">
        <w:trPr>
          <w:trHeight w:val="297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A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4F39CDA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4F39CDA9" w14:textId="77777777" w:rsidR="00042ECC" w:rsidRPr="00DA092A" w:rsidRDefault="00042ECC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4F39CDAA" w14:textId="77777777" w:rsidR="00042ECC" w:rsidRPr="00DA092A" w:rsidRDefault="009C0102" w:rsidP="003E4FD7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042ECC" w:rsidRPr="00DA092A" w14:paraId="4F39CDB0" w14:textId="77777777" w:rsidTr="003F709A">
        <w:trPr>
          <w:trHeight w:val="29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4F39CDA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3: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A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A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9CDA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B5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B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B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B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B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BA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B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B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B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B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BF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B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B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B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B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C4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C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C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C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C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C9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C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C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C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C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CE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C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C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C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CD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D3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C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D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D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D2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D8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D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D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D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D7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DD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D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DD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D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DC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E2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DE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DF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E0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E1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E7" w14:textId="77777777" w:rsidTr="003F709A">
        <w:trPr>
          <w:trHeight w:val="297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4F39CDE3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CDE4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CDE5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A092A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39CDE6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042ECC" w:rsidRPr="00DA092A" w14:paraId="4F39CDEC" w14:textId="77777777" w:rsidTr="00042ECC">
        <w:trPr>
          <w:trHeight w:val="29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DE8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DE9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DEA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F39CDEB" w14:textId="77777777" w:rsidR="00042ECC" w:rsidRPr="00DA092A" w:rsidRDefault="00042ECC" w:rsidP="003E4FD7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</w:tr>
    </w:tbl>
    <w:p w14:paraId="4F39CDF0" w14:textId="77777777" w:rsidR="00AF13DC" w:rsidRPr="00DA092A" w:rsidRDefault="00AF13DC" w:rsidP="00507F5C">
      <w:pPr>
        <w:rPr>
          <w:rFonts w:ascii="GothamBook" w:hAnsi="GothamBook"/>
          <w:lang w:val="en-GB"/>
        </w:rPr>
      </w:pPr>
    </w:p>
    <w:sectPr w:rsidR="00AF13DC" w:rsidRPr="00DA092A" w:rsidSect="005A5B6E"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A16E" w14:textId="77777777" w:rsidR="00485DBB" w:rsidRDefault="00485DBB" w:rsidP="00EF6A68">
      <w:pPr>
        <w:spacing w:line="240" w:lineRule="auto"/>
      </w:pPr>
      <w:r>
        <w:separator/>
      </w:r>
    </w:p>
  </w:endnote>
  <w:endnote w:type="continuationSeparator" w:id="0">
    <w:p w14:paraId="3E91346B" w14:textId="77777777" w:rsidR="00485DBB" w:rsidRDefault="00485DBB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Book" w:hAnsi="GothamBook"/>
        <w:sz w:val="18"/>
        <w:szCs w:val="18"/>
      </w:rPr>
      <w:id w:val="-561721132"/>
      <w:docPartObj>
        <w:docPartGallery w:val="Page Numbers (Bottom of Page)"/>
        <w:docPartUnique/>
      </w:docPartObj>
    </w:sdtPr>
    <w:sdtEndPr/>
    <w:sdtContent>
      <w:p w14:paraId="7608DCF1" w14:textId="1D7A1349" w:rsidR="00DA092A" w:rsidRPr="00D113C1" w:rsidRDefault="00DA092A" w:rsidP="00D113C1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D113C1">
          <w:rPr>
            <w:rFonts w:ascii="GothamBook" w:hAnsi="GothamBook"/>
            <w:sz w:val="18"/>
            <w:szCs w:val="18"/>
          </w:rPr>
          <w:fldChar w:fldCharType="begin"/>
        </w:r>
        <w:r w:rsidRPr="00D113C1">
          <w:rPr>
            <w:rFonts w:ascii="GothamBook" w:hAnsi="GothamBook"/>
            <w:sz w:val="18"/>
            <w:szCs w:val="18"/>
          </w:rPr>
          <w:instrText>PAGE   \* MERGEFORMAT</w:instrText>
        </w:r>
        <w:r w:rsidRPr="00D113C1">
          <w:rPr>
            <w:rFonts w:ascii="GothamBook" w:hAnsi="GothamBook"/>
            <w:sz w:val="18"/>
            <w:szCs w:val="18"/>
          </w:rPr>
          <w:fldChar w:fldCharType="separate"/>
        </w:r>
        <w:r w:rsidRPr="00D113C1">
          <w:rPr>
            <w:rFonts w:ascii="GothamBook" w:hAnsi="GothamBook"/>
            <w:sz w:val="18"/>
            <w:szCs w:val="18"/>
          </w:rPr>
          <w:t>2</w:t>
        </w:r>
        <w:r w:rsidRPr="00D113C1">
          <w:rPr>
            <w:rFonts w:ascii="GothamBook" w:hAnsi="GothamBook"/>
            <w:sz w:val="18"/>
            <w:szCs w:val="18"/>
          </w:rPr>
          <w:fldChar w:fldCharType="end"/>
        </w:r>
      </w:p>
    </w:sdtContent>
  </w:sdt>
  <w:p w14:paraId="46C04E31" w14:textId="77777777" w:rsidR="00DA092A" w:rsidRPr="00D113C1" w:rsidRDefault="00DA092A" w:rsidP="00D113C1">
    <w:pPr>
      <w:pStyle w:val="Sidefod"/>
      <w:jc w:val="center"/>
      <w:rPr>
        <w:rFonts w:ascii="GothamBook" w:hAnsi="GothamBook"/>
        <w:sz w:val="18"/>
        <w:szCs w:val="18"/>
      </w:rPr>
    </w:pPr>
  </w:p>
  <w:p w14:paraId="4F39CDF8" w14:textId="5A84943A" w:rsidR="003E4FD7" w:rsidRPr="00D113C1" w:rsidRDefault="00DA092A" w:rsidP="00D113C1">
    <w:pPr>
      <w:pStyle w:val="Sidefod"/>
      <w:jc w:val="center"/>
      <w:rPr>
        <w:rFonts w:ascii="GothamBook" w:hAnsi="GothamBook"/>
        <w:sz w:val="18"/>
        <w:szCs w:val="18"/>
      </w:rPr>
    </w:pPr>
    <w:r w:rsidRPr="00D113C1">
      <w:rPr>
        <w:rFonts w:ascii="GothamBook" w:hAnsi="GothamBook"/>
        <w:sz w:val="18"/>
        <w:szCs w:val="18"/>
      </w:rPr>
      <w:t xml:space="preserve">T: +45 3961 2777 </w:t>
    </w:r>
    <w:r w:rsidRPr="00D113C1">
      <w:rPr>
        <w:rFonts w:ascii="Courier New" w:hAnsi="Courier New" w:cs="Courier New"/>
        <w:sz w:val="18"/>
        <w:szCs w:val="18"/>
      </w:rPr>
      <w:t>│</w:t>
    </w:r>
    <w:r w:rsidRPr="00D113C1">
      <w:rPr>
        <w:rFonts w:ascii="GothamBook" w:hAnsi="GothamBook"/>
        <w:sz w:val="18"/>
        <w:szCs w:val="18"/>
      </w:rPr>
      <w:t xml:space="preserve"> E: info@cku.dk </w:t>
    </w:r>
    <w:r w:rsidRPr="00D113C1">
      <w:rPr>
        <w:rFonts w:ascii="Courier New" w:hAnsi="Courier New" w:cs="Courier New"/>
        <w:sz w:val="18"/>
        <w:szCs w:val="18"/>
      </w:rPr>
      <w:t>│</w:t>
    </w:r>
    <w:r w:rsidRPr="00D113C1">
      <w:rPr>
        <w:rFonts w:ascii="GothamBook" w:hAnsi="GothamBook"/>
        <w:sz w:val="18"/>
        <w:szCs w:val="18"/>
      </w:rPr>
      <w:t xml:space="preserve"> W: cku.dk </w:t>
    </w:r>
    <w:r w:rsidRPr="00D113C1">
      <w:rPr>
        <w:rFonts w:ascii="Courier New" w:hAnsi="Courier New" w:cs="Courier New"/>
        <w:sz w:val="18"/>
        <w:szCs w:val="18"/>
      </w:rPr>
      <w:t>│</w:t>
    </w:r>
    <w:r w:rsidRPr="00D113C1">
      <w:rPr>
        <w:rFonts w:ascii="GothamBook" w:hAnsi="GothamBook"/>
        <w:sz w:val="18"/>
        <w:szCs w:val="18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B30C" w14:textId="77777777" w:rsidR="00DA092A" w:rsidRDefault="003E4FD7" w:rsidP="00DA092A">
    <w:pPr>
      <w:pStyle w:val="Sidefod"/>
      <w:tabs>
        <w:tab w:val="left" w:pos="12636"/>
      </w:tabs>
    </w:pPr>
    <w:r>
      <w:t xml:space="preserve">                                                       </w:t>
    </w:r>
    <w:r>
      <w:tab/>
    </w:r>
    <w:r w:rsidR="00DA092A">
      <w:tab/>
    </w:r>
  </w:p>
  <w:p w14:paraId="4F39CDFE" w14:textId="57A17E11" w:rsidR="003E4FD7" w:rsidRPr="00E57FB7" w:rsidRDefault="00DA092A" w:rsidP="00E57FB7">
    <w:pPr>
      <w:pStyle w:val="Sidefod"/>
      <w:tabs>
        <w:tab w:val="clear" w:pos="9638"/>
        <w:tab w:val="left" w:pos="12636"/>
      </w:tabs>
      <w:jc w:val="center"/>
      <w:rPr>
        <w:rFonts w:ascii="GothamBook" w:hAnsi="GothamBook"/>
        <w:sz w:val="18"/>
        <w:szCs w:val="18"/>
      </w:rPr>
    </w:pPr>
    <w:r w:rsidRPr="00E57FB7">
      <w:rPr>
        <w:rFonts w:ascii="GothamBook" w:hAnsi="GothamBook"/>
        <w:sz w:val="18"/>
        <w:szCs w:val="18"/>
      </w:rPr>
      <w:t xml:space="preserve">T: +45 3961 2777 </w:t>
    </w:r>
    <w:r w:rsidRPr="00E57FB7">
      <w:rPr>
        <w:rFonts w:ascii="Courier New" w:hAnsi="Courier New" w:cs="Courier New"/>
        <w:sz w:val="18"/>
        <w:szCs w:val="18"/>
      </w:rPr>
      <w:t>│</w:t>
    </w:r>
    <w:r w:rsidRPr="00E57FB7">
      <w:rPr>
        <w:rFonts w:ascii="GothamBook" w:hAnsi="GothamBook"/>
        <w:sz w:val="18"/>
        <w:szCs w:val="18"/>
      </w:rPr>
      <w:t xml:space="preserve"> E: info@cku.dk </w:t>
    </w:r>
    <w:r w:rsidRPr="00E57FB7">
      <w:rPr>
        <w:rFonts w:ascii="Courier New" w:hAnsi="Courier New" w:cs="Courier New"/>
        <w:sz w:val="18"/>
        <w:szCs w:val="18"/>
      </w:rPr>
      <w:t>│</w:t>
    </w:r>
    <w:r w:rsidRPr="00E57FB7">
      <w:rPr>
        <w:rFonts w:ascii="GothamBook" w:hAnsi="GothamBook"/>
        <w:sz w:val="18"/>
        <w:szCs w:val="18"/>
      </w:rPr>
      <w:t xml:space="preserve"> W: cku.dk </w:t>
    </w:r>
    <w:r w:rsidRPr="00E57FB7">
      <w:rPr>
        <w:rFonts w:ascii="Courier New" w:hAnsi="Courier New" w:cs="Courier New"/>
        <w:sz w:val="18"/>
        <w:szCs w:val="18"/>
      </w:rPr>
      <w:t>│</w:t>
    </w:r>
    <w:r w:rsidRPr="00E57FB7">
      <w:rPr>
        <w:rFonts w:ascii="GothamBook" w:hAnsi="GothamBook"/>
        <w:sz w:val="18"/>
        <w:szCs w:val="18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FB52" w14:textId="77777777" w:rsidR="00485DBB" w:rsidRDefault="00485DBB" w:rsidP="00EF6A68">
      <w:pPr>
        <w:spacing w:line="240" w:lineRule="auto"/>
      </w:pPr>
      <w:r>
        <w:separator/>
      </w:r>
    </w:p>
  </w:footnote>
  <w:footnote w:type="continuationSeparator" w:id="0">
    <w:p w14:paraId="2D3EA329" w14:textId="77777777" w:rsidR="00485DBB" w:rsidRDefault="00485DBB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CDF9" w14:textId="0D5113BB" w:rsidR="003E4FD7" w:rsidRDefault="00DA092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E9AC9" wp14:editId="7400E0E2">
          <wp:simplePos x="0" y="0"/>
          <wp:positionH relativeFrom="margin">
            <wp:posOffset>8031480</wp:posOffset>
          </wp:positionH>
          <wp:positionV relativeFrom="paragraph">
            <wp:posOffset>6985</wp:posOffset>
          </wp:positionV>
          <wp:extent cx="1447800" cy="655320"/>
          <wp:effectExtent l="0" t="0" r="0" b="0"/>
          <wp:wrapThrough wrapText="bothSides">
            <wp:wrapPolygon edited="0">
              <wp:start x="1421" y="0"/>
              <wp:lineTo x="0" y="3140"/>
              <wp:lineTo x="0" y="10674"/>
              <wp:lineTo x="3979" y="20721"/>
              <wp:lineTo x="15347" y="20721"/>
              <wp:lineTo x="16768" y="20721"/>
              <wp:lineTo x="21316" y="20721"/>
              <wp:lineTo x="21316" y="15698"/>
              <wp:lineTo x="14779" y="10047"/>
              <wp:lineTo x="14779" y="0"/>
              <wp:lineTo x="1421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9CDFA" w14:textId="77777777" w:rsidR="003E4FD7" w:rsidRDefault="003E4FD7">
    <w:pPr>
      <w:pStyle w:val="Sidehoved"/>
    </w:pPr>
  </w:p>
  <w:p w14:paraId="4F39CDFB" w14:textId="77777777" w:rsidR="003E4FD7" w:rsidRDefault="003E4FD7">
    <w:pPr>
      <w:pStyle w:val="Sidehoved"/>
    </w:pPr>
  </w:p>
  <w:p w14:paraId="4F39CDFC" w14:textId="77777777" w:rsidR="003E4FD7" w:rsidRDefault="003E4FD7">
    <w:pPr>
      <w:pStyle w:val="Sidehoved"/>
    </w:pPr>
  </w:p>
  <w:p w14:paraId="4F39CDFD" w14:textId="77777777" w:rsidR="003E4FD7" w:rsidRDefault="003E4F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0"/>
    <w:rsid w:val="00032960"/>
    <w:rsid w:val="00042ECC"/>
    <w:rsid w:val="00092E92"/>
    <w:rsid w:val="00155CE1"/>
    <w:rsid w:val="00166910"/>
    <w:rsid w:val="00190F0B"/>
    <w:rsid w:val="0019327C"/>
    <w:rsid w:val="001B06A2"/>
    <w:rsid w:val="001D5283"/>
    <w:rsid w:val="00242BC7"/>
    <w:rsid w:val="00251723"/>
    <w:rsid w:val="00295561"/>
    <w:rsid w:val="002C09A2"/>
    <w:rsid w:val="002E4D5C"/>
    <w:rsid w:val="00303C59"/>
    <w:rsid w:val="00307CB6"/>
    <w:rsid w:val="00370ECF"/>
    <w:rsid w:val="003A39AE"/>
    <w:rsid w:val="003A4934"/>
    <w:rsid w:val="003B4841"/>
    <w:rsid w:val="003D11FA"/>
    <w:rsid w:val="003E4FD7"/>
    <w:rsid w:val="003F709A"/>
    <w:rsid w:val="00410649"/>
    <w:rsid w:val="00437E57"/>
    <w:rsid w:val="00447112"/>
    <w:rsid w:val="00471CDA"/>
    <w:rsid w:val="00474002"/>
    <w:rsid w:val="00483D88"/>
    <w:rsid w:val="00485DBB"/>
    <w:rsid w:val="004E2860"/>
    <w:rsid w:val="004E394A"/>
    <w:rsid w:val="004F73D4"/>
    <w:rsid w:val="00504632"/>
    <w:rsid w:val="00507F5C"/>
    <w:rsid w:val="005476AE"/>
    <w:rsid w:val="00571E3D"/>
    <w:rsid w:val="005A5B6E"/>
    <w:rsid w:val="005E48D8"/>
    <w:rsid w:val="00612B0B"/>
    <w:rsid w:val="00653685"/>
    <w:rsid w:val="0071015F"/>
    <w:rsid w:val="00760C1F"/>
    <w:rsid w:val="007635F0"/>
    <w:rsid w:val="007A6C19"/>
    <w:rsid w:val="007A7A6A"/>
    <w:rsid w:val="007F2A2B"/>
    <w:rsid w:val="00806BAB"/>
    <w:rsid w:val="008071DD"/>
    <w:rsid w:val="0085053A"/>
    <w:rsid w:val="008E6F59"/>
    <w:rsid w:val="009B711A"/>
    <w:rsid w:val="009C0102"/>
    <w:rsid w:val="00AF13DC"/>
    <w:rsid w:val="00AF7D0B"/>
    <w:rsid w:val="00B17BA6"/>
    <w:rsid w:val="00B54B56"/>
    <w:rsid w:val="00C24712"/>
    <w:rsid w:val="00C4572A"/>
    <w:rsid w:val="00C51F77"/>
    <w:rsid w:val="00D113C1"/>
    <w:rsid w:val="00D1286D"/>
    <w:rsid w:val="00D25A0B"/>
    <w:rsid w:val="00D9557D"/>
    <w:rsid w:val="00D97AED"/>
    <w:rsid w:val="00DA092A"/>
    <w:rsid w:val="00DC11AE"/>
    <w:rsid w:val="00E238B9"/>
    <w:rsid w:val="00E4334C"/>
    <w:rsid w:val="00E52AD4"/>
    <w:rsid w:val="00E57FB7"/>
    <w:rsid w:val="00E8784C"/>
    <w:rsid w:val="00EF6A68"/>
    <w:rsid w:val="00F1504F"/>
    <w:rsid w:val="00F65C28"/>
    <w:rsid w:val="00F97472"/>
    <w:rsid w:val="00FE076E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9CB2F"/>
  <w15:docId w15:val="{E2A3767A-7C61-4762-8962-CFEDF76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F0"/>
    <w:pPr>
      <w:spacing w:line="36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5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5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p\Dropbox%20(DMRU)\DMR-U%20(1)\DMRU%20sekretariat\Brevpapir%20skabeloner%20og%20logo\Brevhoved\DMCDD_%20tom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02037-52BC-4E25-AC08-E955FB52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190FE-9994-446C-92DA-BF71C05EC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D3A3B-2AF1-45E4-97BE-CC6DF8192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DMCDD_ tom skabelon</Template>
  <TotalTime>20</TotalTime>
  <Pages>5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Buff Pedersen</dc:creator>
  <cp:lastModifiedBy>Jennifer Holm-Larsen</cp:lastModifiedBy>
  <cp:revision>13</cp:revision>
  <dcterms:created xsi:type="dcterms:W3CDTF">2018-05-17T09:50:00Z</dcterms:created>
  <dcterms:modified xsi:type="dcterms:W3CDTF">2021-01-20T09:51:00Z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